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11D" w:rsidRDefault="0098311D" w:rsidP="0098311D">
      <w:pPr>
        <w:ind w:right="171"/>
        <w:jc w:val="both"/>
        <w:rPr>
          <w:rFonts w:ascii="Arial" w:hAnsi="Arial" w:cs="Arial"/>
          <w:sz w:val="22"/>
          <w:szCs w:val="22"/>
        </w:rPr>
      </w:pPr>
      <w:r>
        <w:rPr>
          <w:rFonts w:ascii="Arial" w:hAnsi="Arial" w:cs="Arial"/>
          <w:sz w:val="22"/>
          <w:szCs w:val="22"/>
        </w:rPr>
        <w:t xml:space="preserve">En el Hotel Fiesta Inn de La ciudad de Monclova, Coahuila de Zaragoza siendo las   9:10  horas del </w:t>
      </w:r>
      <w:proofErr w:type="gramStart"/>
      <w:r>
        <w:rPr>
          <w:rFonts w:ascii="Arial" w:hAnsi="Arial" w:cs="Arial"/>
          <w:sz w:val="22"/>
          <w:szCs w:val="22"/>
        </w:rPr>
        <w:t xml:space="preserve">día </w:t>
      </w:r>
      <w:r>
        <w:rPr>
          <w:rFonts w:ascii="Arial" w:hAnsi="Arial" w:cs="Arial"/>
          <w:b/>
          <w:sz w:val="22"/>
          <w:szCs w:val="22"/>
        </w:rPr>
        <w:t>Jueves 29 de Noviembre</w:t>
      </w:r>
      <w:proofErr w:type="gramEnd"/>
      <w:r>
        <w:rPr>
          <w:rFonts w:ascii="Arial" w:hAnsi="Arial" w:cs="Arial"/>
          <w:b/>
          <w:sz w:val="22"/>
          <w:szCs w:val="22"/>
        </w:rPr>
        <w:t xml:space="preserve"> de 2018,</w:t>
      </w:r>
      <w:r>
        <w:rPr>
          <w:rFonts w:ascii="Arial" w:hAnsi="Arial" w:cs="Arial"/>
          <w:sz w:val="22"/>
          <w:szCs w:val="22"/>
        </w:rPr>
        <w:t xml:space="preserve"> se reunieron los C.  Dr. Florencio Siller Linaje, Arq. José Francisco Luna Rodríguez, Biólogo Mario Castro Ríos, C. José Briones Martínez, Ing. Antonio Álvarez Rodríguez, Lic. Orlando Aguilera Mancilla, Lic. Maria del Rosario Martínez Velazquez, Ing. Jesús Alfredo Paredes López, Ing. Blas Daniel López Rodríguez, C.P. Otoniel Farías Galindo, Ing. Ricardo Zertuche Martínez, Ing. Tomas </w:t>
      </w:r>
      <w:proofErr w:type="spellStart"/>
      <w:r>
        <w:rPr>
          <w:rFonts w:ascii="Arial" w:hAnsi="Arial" w:cs="Arial"/>
          <w:sz w:val="22"/>
          <w:szCs w:val="22"/>
        </w:rPr>
        <w:t>Iruegas</w:t>
      </w:r>
      <w:proofErr w:type="spellEnd"/>
      <w:r>
        <w:rPr>
          <w:rFonts w:ascii="Arial" w:hAnsi="Arial" w:cs="Arial"/>
          <w:sz w:val="22"/>
          <w:szCs w:val="22"/>
        </w:rPr>
        <w:t xml:space="preserve"> de la Fuente, Ing. Omar Díaz Mirón Rodríguez y el Lic. Esteban Martin Blackaller Rosas, todos miembros del Consejo Directivo del SIMAS y por parte del Sistema el Ing. Mario Eduardo Zamudio Miechielsen en su carácter de Gerente así como invitados especiales los señores: Romeo Villarreal Thomae, C.P. Jesús Teodoro Mesón Haro, Ing. José Abel de Luna Romo y el Ing. Ricardo Vázquez Falcón, a efecto de llevar a cabo la Sesión del Consejo Directivo del Sistema Intermunicipal de Aguas y Saneamiento de Monclova y Frontera, Coahuila bajo el siguiente:</w:t>
      </w:r>
    </w:p>
    <w:p w:rsidR="0098311D" w:rsidRDefault="0098311D" w:rsidP="0098311D">
      <w:pPr>
        <w:pStyle w:val="Ttulo1"/>
        <w:tabs>
          <w:tab w:val="left" w:pos="8789"/>
        </w:tabs>
        <w:ind w:left="284" w:right="162"/>
        <w:jc w:val="center"/>
        <w:rPr>
          <w:rFonts w:ascii="Arial" w:hAnsi="Arial" w:cs="Arial"/>
          <w:sz w:val="22"/>
          <w:szCs w:val="22"/>
        </w:rPr>
      </w:pPr>
    </w:p>
    <w:p w:rsidR="0098311D" w:rsidRDefault="0098311D" w:rsidP="0098311D">
      <w:pPr>
        <w:pStyle w:val="Ttulo1"/>
        <w:tabs>
          <w:tab w:val="left" w:pos="8789"/>
        </w:tabs>
        <w:ind w:left="284" w:right="162"/>
        <w:jc w:val="center"/>
        <w:rPr>
          <w:rFonts w:ascii="Arial" w:hAnsi="Arial" w:cs="Arial"/>
          <w:sz w:val="22"/>
          <w:szCs w:val="22"/>
        </w:rPr>
      </w:pPr>
      <w:r>
        <w:rPr>
          <w:rFonts w:ascii="Arial" w:hAnsi="Arial" w:cs="Arial"/>
          <w:sz w:val="22"/>
          <w:szCs w:val="22"/>
        </w:rPr>
        <w:t>ORDEN DEL DIA:</w:t>
      </w:r>
    </w:p>
    <w:p w:rsidR="0098311D" w:rsidRDefault="0098311D" w:rsidP="0098311D">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98311D" w:rsidRDefault="0098311D" w:rsidP="0098311D">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2.- Bienvenida por el Presidente del Consejo, Dr. Florencio Siller Linaje.</w:t>
      </w:r>
    </w:p>
    <w:p w:rsidR="0098311D" w:rsidRDefault="0098311D" w:rsidP="0098311D">
      <w:pPr>
        <w:ind w:right="281"/>
        <w:contextualSpacing/>
        <w:jc w:val="both"/>
        <w:rPr>
          <w:rFonts w:ascii="Arial" w:hAnsi="Arial" w:cs="Arial"/>
          <w:sz w:val="22"/>
          <w:szCs w:val="22"/>
        </w:rPr>
      </w:pPr>
      <w:r>
        <w:rPr>
          <w:rFonts w:ascii="Arial" w:hAnsi="Arial" w:cs="Arial"/>
          <w:sz w:val="22"/>
          <w:szCs w:val="22"/>
        </w:rPr>
        <w:t xml:space="preserve">     3.-  Lectura del Orden del día por el Secretario Lic. Orlando Aguilera Mancilla.</w:t>
      </w:r>
    </w:p>
    <w:p w:rsidR="0098311D" w:rsidRDefault="0098311D" w:rsidP="0098311D">
      <w:pPr>
        <w:ind w:left="425" w:right="281" w:hanging="141"/>
        <w:contextualSpacing/>
        <w:jc w:val="both"/>
        <w:rPr>
          <w:rFonts w:ascii="Arial" w:hAnsi="Arial" w:cs="Arial"/>
          <w:sz w:val="22"/>
          <w:szCs w:val="22"/>
        </w:rPr>
      </w:pPr>
      <w:r>
        <w:rPr>
          <w:rFonts w:ascii="Arial" w:hAnsi="Arial" w:cs="Arial"/>
          <w:sz w:val="22"/>
          <w:szCs w:val="22"/>
        </w:rPr>
        <w:t>4.- Lectura del acta anterior y acuerdos por el Lic. Orlando Aguilera Mancilla.</w:t>
      </w:r>
    </w:p>
    <w:p w:rsidR="0098311D" w:rsidRDefault="0098311D" w:rsidP="0098311D">
      <w:pPr>
        <w:ind w:left="425" w:right="281" w:hanging="141"/>
        <w:contextualSpacing/>
        <w:jc w:val="both"/>
        <w:rPr>
          <w:rFonts w:ascii="Arial" w:hAnsi="Arial" w:cs="Arial"/>
          <w:sz w:val="22"/>
          <w:szCs w:val="22"/>
        </w:rPr>
      </w:pPr>
      <w:r>
        <w:rPr>
          <w:rFonts w:ascii="Arial" w:hAnsi="Arial" w:cs="Arial"/>
          <w:sz w:val="22"/>
          <w:szCs w:val="22"/>
        </w:rPr>
        <w:t xml:space="preserve">5.- Informe de actividades correspondiente a los meses de </w:t>
      </w:r>
      <w:r>
        <w:rPr>
          <w:rFonts w:ascii="Arial" w:hAnsi="Arial" w:cs="Arial"/>
          <w:b/>
          <w:sz w:val="22"/>
          <w:szCs w:val="22"/>
          <w:u w:val="single"/>
        </w:rPr>
        <w:t xml:space="preserve">Octubre del 2018, </w:t>
      </w:r>
      <w:r>
        <w:rPr>
          <w:rFonts w:ascii="Arial" w:hAnsi="Arial" w:cs="Arial"/>
          <w:sz w:val="22"/>
          <w:szCs w:val="22"/>
        </w:rPr>
        <w:t xml:space="preserve">presentado por la Gerencia. </w:t>
      </w:r>
    </w:p>
    <w:p w:rsidR="0098311D" w:rsidRDefault="0098311D" w:rsidP="0098311D">
      <w:pPr>
        <w:ind w:left="425" w:right="281" w:hanging="141"/>
        <w:contextualSpacing/>
        <w:jc w:val="both"/>
        <w:rPr>
          <w:rFonts w:ascii="Arial" w:hAnsi="Arial" w:cs="Arial"/>
          <w:sz w:val="22"/>
          <w:szCs w:val="22"/>
        </w:rPr>
      </w:pPr>
      <w:r>
        <w:rPr>
          <w:rFonts w:ascii="Arial" w:hAnsi="Arial" w:cs="Arial"/>
          <w:sz w:val="22"/>
          <w:szCs w:val="22"/>
        </w:rPr>
        <w:t xml:space="preserve"> Áreas: Comercial, Administración y Finanzas  y Técnica.</w:t>
      </w:r>
    </w:p>
    <w:p w:rsidR="0098311D" w:rsidRDefault="0098311D" w:rsidP="0098311D">
      <w:pPr>
        <w:ind w:left="360" w:right="281"/>
        <w:jc w:val="both"/>
        <w:rPr>
          <w:rFonts w:ascii="Arial" w:hAnsi="Arial" w:cs="Arial"/>
          <w:sz w:val="22"/>
          <w:szCs w:val="22"/>
        </w:rPr>
      </w:pPr>
      <w:r>
        <w:rPr>
          <w:rFonts w:ascii="Arial" w:hAnsi="Arial" w:cs="Arial"/>
          <w:sz w:val="22"/>
          <w:szCs w:val="22"/>
        </w:rPr>
        <w:t>6.-Asuntos Generales:</w:t>
      </w:r>
    </w:p>
    <w:p w:rsidR="0098311D" w:rsidRDefault="0098311D" w:rsidP="003628FB">
      <w:pPr>
        <w:pStyle w:val="Prrafodelista"/>
        <w:numPr>
          <w:ilvl w:val="0"/>
          <w:numId w:val="1"/>
        </w:numPr>
        <w:ind w:left="1077" w:right="284" w:hanging="357"/>
        <w:jc w:val="both"/>
        <w:rPr>
          <w:rFonts w:ascii="Arial" w:hAnsi="Arial" w:cs="Arial"/>
          <w:sz w:val="22"/>
          <w:szCs w:val="22"/>
        </w:rPr>
      </w:pPr>
    </w:p>
    <w:p w:rsidR="0098311D" w:rsidRDefault="0098311D" w:rsidP="0098311D">
      <w:pPr>
        <w:ind w:right="284"/>
        <w:jc w:val="both"/>
        <w:rPr>
          <w:rFonts w:ascii="Arial" w:hAnsi="Arial" w:cs="Arial"/>
          <w:sz w:val="22"/>
          <w:szCs w:val="22"/>
        </w:rPr>
      </w:pPr>
    </w:p>
    <w:p w:rsidR="0098311D" w:rsidRDefault="0098311D" w:rsidP="0098311D">
      <w:pPr>
        <w:pStyle w:val="Ttulo5"/>
        <w:ind w:right="29"/>
        <w:jc w:val="both"/>
        <w:rPr>
          <w:rFonts w:ascii="Arial" w:hAnsi="Arial"/>
          <w:sz w:val="22"/>
          <w:szCs w:val="22"/>
          <w:lang w:val="es-MX"/>
        </w:rPr>
      </w:pPr>
      <w:r>
        <w:rPr>
          <w:rFonts w:ascii="Arial" w:hAnsi="Arial"/>
          <w:b/>
          <w:sz w:val="22"/>
          <w:szCs w:val="22"/>
        </w:rPr>
        <w:t xml:space="preserve">Lic. Orlando Aguilera Mancilla: </w:t>
      </w:r>
      <w:r>
        <w:rPr>
          <w:rFonts w:ascii="Arial" w:hAnsi="Arial"/>
          <w:sz w:val="22"/>
          <w:szCs w:val="22"/>
        </w:rPr>
        <w:t>Buenos días en vista de que contamos con quórum legal para llevar a cabo ésta sesión de consejo, como primer punto dar</w:t>
      </w:r>
      <w:r>
        <w:rPr>
          <w:rFonts w:ascii="Arial" w:hAnsi="Arial"/>
          <w:b/>
          <w:sz w:val="22"/>
          <w:szCs w:val="22"/>
        </w:rPr>
        <w:t xml:space="preserve"> la b</w:t>
      </w:r>
      <w:r>
        <w:rPr>
          <w:rFonts w:ascii="Arial" w:hAnsi="Arial"/>
          <w:sz w:val="22"/>
          <w:szCs w:val="22"/>
        </w:rPr>
        <w:t>ienvenida por parte del alcalde como presidente el Consejo.</w:t>
      </w:r>
    </w:p>
    <w:p w:rsidR="0098311D" w:rsidRDefault="0098311D" w:rsidP="0098311D">
      <w:pPr>
        <w:rPr>
          <w:lang w:val="es-MX"/>
        </w:rPr>
      </w:pPr>
    </w:p>
    <w:p w:rsidR="0098311D" w:rsidRDefault="0098311D" w:rsidP="0098311D">
      <w:pPr>
        <w:ind w:right="170"/>
        <w:jc w:val="both"/>
        <w:rPr>
          <w:rFonts w:ascii="Arial" w:hAnsi="Arial"/>
          <w:sz w:val="22"/>
          <w:szCs w:val="22"/>
        </w:rPr>
      </w:pPr>
      <w:r>
        <w:rPr>
          <w:rFonts w:ascii="Arial" w:hAnsi="Arial"/>
          <w:b/>
          <w:sz w:val="22"/>
          <w:szCs w:val="22"/>
        </w:rPr>
        <w:t xml:space="preserve">Dr. Florencio Siller Linaje: </w:t>
      </w:r>
      <w:r>
        <w:rPr>
          <w:rFonts w:ascii="Arial" w:hAnsi="Arial"/>
          <w:sz w:val="22"/>
          <w:szCs w:val="22"/>
        </w:rPr>
        <w:t>Bienvenidos a todos, agradezco su asistencia a ésta sesión de consejo directivo y nos ponemos a la orden para que los trabajos que se presentan en esta sesión sean de provecho para la ciudadanía.</w:t>
      </w:r>
    </w:p>
    <w:p w:rsidR="0098311D" w:rsidRDefault="0098311D" w:rsidP="0098311D">
      <w:pPr>
        <w:jc w:val="both"/>
        <w:rPr>
          <w:rFonts w:ascii="Arial" w:hAnsi="Arial"/>
          <w:sz w:val="22"/>
          <w:szCs w:val="22"/>
        </w:rPr>
      </w:pPr>
    </w:p>
    <w:p w:rsidR="0098311D" w:rsidRDefault="0098311D" w:rsidP="0098311D">
      <w:pPr>
        <w:ind w:right="109"/>
        <w:jc w:val="both"/>
        <w:rPr>
          <w:rFonts w:ascii="Arial" w:hAnsi="Arial"/>
          <w:sz w:val="22"/>
          <w:szCs w:val="22"/>
        </w:rPr>
      </w:pPr>
      <w:r>
        <w:rPr>
          <w:rFonts w:ascii="Arial" w:hAnsi="Arial"/>
          <w:b/>
          <w:sz w:val="22"/>
          <w:szCs w:val="22"/>
        </w:rPr>
        <w:t>Lic. Orlando Aguilera Mancilla:</w:t>
      </w:r>
      <w:r>
        <w:rPr>
          <w:rFonts w:ascii="Arial" w:hAnsi="Arial"/>
          <w:sz w:val="22"/>
          <w:szCs w:val="22"/>
        </w:rPr>
        <w:t xml:space="preserve"> Enseguida daré lectura al acta anterior para  posteriormente continuar con la presentación de actividades de cada área.</w:t>
      </w:r>
    </w:p>
    <w:p w:rsidR="0098311D" w:rsidRDefault="0098311D" w:rsidP="0098311D">
      <w:pPr>
        <w:jc w:val="both"/>
        <w:rPr>
          <w:rFonts w:ascii="Arial" w:hAnsi="Arial" w:cs="Arial"/>
          <w:sz w:val="22"/>
          <w:szCs w:val="22"/>
        </w:rPr>
      </w:pPr>
    </w:p>
    <w:p w:rsidR="0098311D" w:rsidRDefault="0098311D" w:rsidP="0098311D">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presentó el informe del área Comercial correspondiente al mes de Octubre del 2018:  </w:t>
      </w:r>
    </w:p>
    <w:p w:rsidR="0098311D" w:rsidRDefault="0098311D" w:rsidP="0098311D">
      <w:pPr>
        <w:jc w:val="both"/>
        <w:rPr>
          <w:rFonts w:ascii="Arial" w:hAnsi="Arial"/>
          <w:sz w:val="22"/>
          <w:szCs w:val="22"/>
          <w:lang w:val="es-MX"/>
        </w:rPr>
      </w:pPr>
      <w:r>
        <w:rPr>
          <w:rFonts w:ascii="Arial" w:hAnsi="Arial"/>
          <w:sz w:val="22"/>
          <w:szCs w:val="22"/>
          <w:lang w:val="es-MX"/>
        </w:rPr>
        <w:t>El ingreso real de agua y drenaje sin IVA fue de $19</w:t>
      </w:r>
      <w:proofErr w:type="gramStart"/>
      <w:r>
        <w:rPr>
          <w:rFonts w:ascii="Arial" w:hAnsi="Arial"/>
          <w:sz w:val="22"/>
          <w:szCs w:val="22"/>
          <w:lang w:val="es-MX"/>
        </w:rPr>
        <w:t>,323,000.00</w:t>
      </w:r>
      <w:proofErr w:type="gramEnd"/>
      <w:r>
        <w:rPr>
          <w:rFonts w:ascii="Arial" w:hAnsi="Arial"/>
          <w:sz w:val="22"/>
          <w:szCs w:val="22"/>
          <w:lang w:val="es-MX"/>
        </w:rPr>
        <w:t xml:space="preserve">,  </w:t>
      </w:r>
    </w:p>
    <w:p w:rsidR="0098311D" w:rsidRDefault="00002EDD" w:rsidP="0098311D">
      <w:pPr>
        <w:jc w:val="both"/>
        <w:rPr>
          <w:rFonts w:ascii="Arial" w:hAnsi="Arial"/>
          <w:sz w:val="22"/>
          <w:szCs w:val="22"/>
          <w:lang w:val="es-MX"/>
        </w:rPr>
      </w:pPr>
      <w:r>
        <w:rPr>
          <w:rFonts w:ascii="Arial" w:hAnsi="Arial"/>
          <w:sz w:val="22"/>
          <w:szCs w:val="22"/>
          <w:lang w:val="es-MX"/>
        </w:rPr>
        <w:t>Se continúa con l</w:t>
      </w:r>
      <w:r w:rsidR="0098311D">
        <w:rPr>
          <w:rFonts w:ascii="Arial" w:hAnsi="Arial"/>
          <w:sz w:val="22"/>
          <w:szCs w:val="22"/>
          <w:lang w:val="es-MX"/>
        </w:rPr>
        <w:t>a distribución de agua en vehículos cisterna</w:t>
      </w:r>
      <w:r>
        <w:rPr>
          <w:rFonts w:ascii="Arial" w:hAnsi="Arial"/>
          <w:sz w:val="22"/>
          <w:szCs w:val="22"/>
          <w:lang w:val="es-MX"/>
        </w:rPr>
        <w:t xml:space="preserve"> a Municipios, particulares y Simas.</w:t>
      </w:r>
    </w:p>
    <w:p w:rsidR="0098311D" w:rsidRDefault="00002EDD" w:rsidP="00002EDD">
      <w:pPr>
        <w:ind w:right="171"/>
        <w:jc w:val="both"/>
        <w:rPr>
          <w:rFonts w:ascii="Arial" w:hAnsi="Arial"/>
          <w:sz w:val="22"/>
          <w:szCs w:val="22"/>
          <w:lang w:val="es-MX"/>
        </w:rPr>
      </w:pPr>
      <w:r>
        <w:rPr>
          <w:rFonts w:ascii="Arial" w:hAnsi="Arial"/>
          <w:sz w:val="22"/>
          <w:szCs w:val="22"/>
          <w:lang w:val="es-MX"/>
        </w:rPr>
        <w:t>Continúan los programas de</w:t>
      </w:r>
      <w:r w:rsidR="0098311D">
        <w:rPr>
          <w:rFonts w:ascii="Arial" w:hAnsi="Arial"/>
          <w:sz w:val="22"/>
          <w:szCs w:val="22"/>
          <w:lang w:val="es-MX"/>
        </w:rPr>
        <w:t xml:space="preserve"> Cultura del Agua </w:t>
      </w:r>
      <w:r>
        <w:rPr>
          <w:rFonts w:ascii="Arial" w:hAnsi="Arial"/>
          <w:sz w:val="22"/>
          <w:szCs w:val="22"/>
          <w:lang w:val="es-MX"/>
        </w:rPr>
        <w:t xml:space="preserve">y </w:t>
      </w:r>
      <w:proofErr w:type="spellStart"/>
      <w:r w:rsidR="0098311D">
        <w:rPr>
          <w:rFonts w:ascii="Arial" w:hAnsi="Arial"/>
          <w:sz w:val="22"/>
          <w:szCs w:val="22"/>
          <w:lang w:val="es-MX"/>
        </w:rPr>
        <w:t>SimasContigo</w:t>
      </w:r>
      <w:proofErr w:type="spellEnd"/>
      <w:r w:rsidR="0098311D">
        <w:rPr>
          <w:rFonts w:ascii="Arial" w:hAnsi="Arial"/>
          <w:sz w:val="22"/>
          <w:szCs w:val="22"/>
          <w:lang w:val="es-MX"/>
        </w:rPr>
        <w:t xml:space="preserve"> </w:t>
      </w:r>
    </w:p>
    <w:p w:rsidR="0098311D" w:rsidRDefault="0098311D" w:rsidP="0098311D">
      <w:pPr>
        <w:jc w:val="both"/>
        <w:rPr>
          <w:rFonts w:ascii="Arial" w:hAnsi="Arial"/>
          <w:sz w:val="22"/>
          <w:szCs w:val="22"/>
          <w:lang w:val="es-MX"/>
        </w:rPr>
      </w:pPr>
    </w:p>
    <w:tbl>
      <w:tblPr>
        <w:tblW w:w="8775" w:type="dxa"/>
        <w:tblInd w:w="-346" w:type="dxa"/>
        <w:tblLayout w:type="fixed"/>
        <w:tblCellMar>
          <w:left w:w="70" w:type="dxa"/>
          <w:right w:w="70" w:type="dxa"/>
        </w:tblCellMar>
        <w:tblLook w:val="04A0" w:firstRow="1" w:lastRow="0" w:firstColumn="1" w:lastColumn="0" w:noHBand="0" w:noVBand="1"/>
      </w:tblPr>
      <w:tblGrid>
        <w:gridCol w:w="419"/>
        <w:gridCol w:w="205"/>
        <w:gridCol w:w="8151"/>
      </w:tblGrid>
      <w:tr w:rsidR="0098311D" w:rsidTr="0098311D">
        <w:trPr>
          <w:trHeight w:val="582"/>
        </w:trPr>
        <w:tc>
          <w:tcPr>
            <w:tcW w:w="8434" w:type="dxa"/>
            <w:gridSpan w:val="3"/>
          </w:tcPr>
          <w:p w:rsidR="0098311D" w:rsidRDefault="0098311D">
            <w:pPr>
              <w:pStyle w:val="Textoindependiente"/>
              <w:ind w:right="-70"/>
              <w:rPr>
                <w:rFonts w:ascii="Arial" w:hAnsi="Arial" w:cs="Arial"/>
                <w:b/>
                <w:szCs w:val="24"/>
                <w:lang w:val="es-MX"/>
              </w:rPr>
            </w:pPr>
            <w:r>
              <w:rPr>
                <w:rFonts w:ascii="Arial" w:hAnsi="Arial" w:cs="Arial"/>
                <w:b/>
                <w:szCs w:val="24"/>
                <w:lang w:val="es-MX"/>
              </w:rPr>
              <w:t>Se sometió a votación de los miembros del Consejo Directivo la información presentada por el área comercial, la cual fue aprobada de manera unánime.</w:t>
            </w:r>
          </w:p>
          <w:p w:rsidR="0098311D" w:rsidRDefault="0098311D">
            <w:pPr>
              <w:pStyle w:val="Textoindependiente"/>
              <w:rPr>
                <w:rFonts w:ascii="Arial" w:hAnsi="Arial"/>
                <w:sz w:val="22"/>
                <w:szCs w:val="22"/>
                <w:lang w:val="es-MX"/>
              </w:rPr>
            </w:pPr>
          </w:p>
        </w:tc>
      </w:tr>
      <w:tr w:rsidR="0098311D" w:rsidTr="0098311D">
        <w:trPr>
          <w:trHeight w:val="82"/>
        </w:trPr>
        <w:tc>
          <w:tcPr>
            <w:tcW w:w="8434" w:type="dxa"/>
            <w:gridSpan w:val="3"/>
            <w:hideMark/>
          </w:tcPr>
          <w:p w:rsidR="0098311D" w:rsidRDefault="0098311D">
            <w:pPr>
              <w:pStyle w:val="Textoindependiente"/>
              <w:ind w:right="497"/>
              <w:rPr>
                <w:rFonts w:ascii="Arial" w:hAnsi="Arial"/>
                <w:sz w:val="22"/>
                <w:szCs w:val="22"/>
                <w:lang w:val="es-MX"/>
              </w:rPr>
            </w:pPr>
            <w:r>
              <w:rPr>
                <w:rFonts w:ascii="Arial" w:hAnsi="Arial" w:cs="Arial"/>
                <w:b/>
                <w:sz w:val="22"/>
                <w:szCs w:val="22"/>
                <w:lang w:val="es-MX"/>
              </w:rPr>
              <w:t xml:space="preserve">El C.P. Jesús Mesón Haro, presentó informe del área de Administración y Finanzas correspondiente al  mes de Octubre del 2018: </w:t>
            </w:r>
          </w:p>
        </w:tc>
      </w:tr>
      <w:tr w:rsidR="0098311D" w:rsidTr="0098311D">
        <w:trPr>
          <w:gridBefore w:val="2"/>
          <w:wBefore w:w="624" w:type="dxa"/>
          <w:trHeight w:val="5"/>
        </w:trPr>
        <w:tc>
          <w:tcPr>
            <w:tcW w:w="8156" w:type="dxa"/>
          </w:tcPr>
          <w:p w:rsidR="0098311D" w:rsidRDefault="0098311D">
            <w:pPr>
              <w:pStyle w:val="Prrafodelista"/>
              <w:ind w:left="425" w:right="23"/>
              <w:jc w:val="center"/>
              <w:rPr>
                <w:rFonts w:ascii="Arial" w:hAnsi="Arial" w:cs="Arial"/>
                <w:b/>
                <w:sz w:val="22"/>
                <w:szCs w:val="22"/>
              </w:rPr>
            </w:pPr>
          </w:p>
        </w:tc>
      </w:tr>
      <w:tr w:rsidR="0098311D" w:rsidTr="0098311D">
        <w:trPr>
          <w:gridBefore w:val="1"/>
          <w:wBefore w:w="419" w:type="dxa"/>
          <w:trHeight w:val="83"/>
        </w:trPr>
        <w:tc>
          <w:tcPr>
            <w:tcW w:w="8361" w:type="dxa"/>
            <w:gridSpan w:val="2"/>
          </w:tcPr>
          <w:p w:rsidR="0098311D" w:rsidRDefault="0098311D">
            <w:pPr>
              <w:jc w:val="both"/>
              <w:rPr>
                <w:rFonts w:ascii="Arial" w:hAnsi="Arial" w:cs="Arial"/>
                <w:sz w:val="22"/>
                <w:szCs w:val="22"/>
                <w:lang w:val="es-MX"/>
              </w:rPr>
            </w:pPr>
          </w:p>
        </w:tc>
      </w:tr>
      <w:tr w:rsidR="0098311D" w:rsidTr="0098311D">
        <w:trPr>
          <w:gridBefore w:val="1"/>
          <w:wBefore w:w="419" w:type="dxa"/>
          <w:trHeight w:val="82"/>
        </w:trPr>
        <w:tc>
          <w:tcPr>
            <w:tcW w:w="8361" w:type="dxa"/>
            <w:gridSpan w:val="2"/>
          </w:tcPr>
          <w:p w:rsidR="0098311D" w:rsidRDefault="0098311D">
            <w:pPr>
              <w:ind w:right="281"/>
              <w:jc w:val="both"/>
              <w:rPr>
                <w:rFonts w:ascii="Arial" w:hAnsi="Arial" w:cs="Arial"/>
                <w:b/>
                <w:sz w:val="22"/>
                <w:szCs w:val="22"/>
              </w:rPr>
            </w:pPr>
          </w:p>
        </w:tc>
      </w:tr>
      <w:tr w:rsidR="0098311D" w:rsidTr="0098311D">
        <w:trPr>
          <w:gridBefore w:val="1"/>
          <w:wBefore w:w="419" w:type="dxa"/>
          <w:trHeight w:val="82"/>
        </w:trPr>
        <w:tc>
          <w:tcPr>
            <w:tcW w:w="8361" w:type="dxa"/>
            <w:gridSpan w:val="2"/>
          </w:tcPr>
          <w:p w:rsidR="0098311D" w:rsidRDefault="0098311D">
            <w:pPr>
              <w:jc w:val="both"/>
              <w:rPr>
                <w:rFonts w:ascii="Arial" w:hAnsi="Arial" w:cs="Arial"/>
                <w:b/>
                <w:sz w:val="22"/>
                <w:szCs w:val="22"/>
              </w:rPr>
            </w:pPr>
          </w:p>
        </w:tc>
      </w:tr>
      <w:tr w:rsidR="0098311D" w:rsidTr="0098311D">
        <w:trPr>
          <w:gridBefore w:val="1"/>
          <w:wBefore w:w="419" w:type="dxa"/>
          <w:trHeight w:val="5"/>
        </w:trPr>
        <w:tc>
          <w:tcPr>
            <w:tcW w:w="8361" w:type="dxa"/>
            <w:gridSpan w:val="2"/>
          </w:tcPr>
          <w:p w:rsidR="0098311D" w:rsidRDefault="0098311D">
            <w:pPr>
              <w:jc w:val="center"/>
              <w:rPr>
                <w:rFonts w:ascii="Arial" w:hAnsi="Arial" w:cs="Arial"/>
                <w:b/>
                <w:sz w:val="22"/>
                <w:szCs w:val="22"/>
                <w:lang w:val="es-MX"/>
              </w:rPr>
            </w:pPr>
            <w:r>
              <w:rPr>
                <w:rFonts w:ascii="Arial" w:hAnsi="Arial" w:cs="Arial"/>
                <w:b/>
                <w:bCs/>
                <w:sz w:val="22"/>
                <w:szCs w:val="22"/>
                <w:lang w:val="es-MX"/>
              </w:rPr>
              <w:lastRenderedPageBreak/>
              <w:t>ESTADO DE ACTIVIDADES ACUMULADO OCTUBRE 2018</w:t>
            </w:r>
          </w:p>
          <w:p w:rsidR="0098311D" w:rsidRDefault="0098311D">
            <w:pPr>
              <w:jc w:val="center"/>
              <w:rPr>
                <w:rFonts w:ascii="Arial" w:hAnsi="Arial" w:cs="Arial"/>
                <w:b/>
                <w:sz w:val="22"/>
                <w:szCs w:val="22"/>
                <w:lang w:val="es-MX"/>
              </w:rPr>
            </w:pPr>
            <w:r>
              <w:rPr>
                <w:rFonts w:ascii="Arial" w:hAnsi="Arial" w:cs="Arial"/>
                <w:b/>
                <w:bCs/>
                <w:sz w:val="22"/>
                <w:szCs w:val="22"/>
                <w:lang w:val="es-MX"/>
              </w:rPr>
              <w:t>( MILES DE PESOS )</w:t>
            </w:r>
          </w:p>
          <w:p w:rsidR="0098311D" w:rsidRDefault="0098311D">
            <w:pPr>
              <w:jc w:val="center"/>
              <w:rPr>
                <w:rFonts w:ascii="Arial" w:hAnsi="Arial" w:cs="Arial"/>
                <w:sz w:val="22"/>
                <w:szCs w:val="22"/>
                <w:lang w:val="es-MX"/>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bjeto" o:spid="_x0000_s1046" type="#_x0000_t75" style="position:absolute;left:0;text-align:left;margin-left:9.15pt;margin-top:6.7pt;width:400.5pt;height:360.8pt;z-index:251688960;visibility:visible">
                  <v:imagedata r:id="rId9" o:title=""/>
                </v:shape>
                <o:OLEObject Type="Embed" ProgID="Excel.Sheet.8" ShapeID="1 Objeto" DrawAspect="Content" ObjectID="_1608023461" r:id="rId10"/>
              </w:pict>
            </w: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center"/>
              <w:rPr>
                <w:rFonts w:ascii="Arial" w:hAnsi="Arial" w:cs="Arial"/>
                <w:b/>
                <w:sz w:val="22"/>
                <w:szCs w:val="22"/>
                <w:lang w:val="es-MX"/>
              </w:rPr>
            </w:pPr>
            <w:r>
              <w:rPr>
                <w:rFonts w:ascii="Arial" w:hAnsi="Arial" w:cs="Arial"/>
                <w:b/>
                <w:bCs/>
                <w:sz w:val="22"/>
                <w:szCs w:val="22"/>
                <w:lang w:val="es-MX"/>
              </w:rPr>
              <w:t>ESTADO DE ACTIVIDADES COMPARATIVO</w:t>
            </w:r>
          </w:p>
          <w:p w:rsidR="0098311D" w:rsidRDefault="0098311D">
            <w:pPr>
              <w:jc w:val="center"/>
              <w:rPr>
                <w:rFonts w:ascii="Arial" w:hAnsi="Arial" w:cs="Arial"/>
                <w:b/>
                <w:sz w:val="22"/>
                <w:szCs w:val="22"/>
                <w:lang w:val="es-MX"/>
              </w:rPr>
            </w:pPr>
            <w:r>
              <w:rPr>
                <w:rFonts w:ascii="Arial" w:hAnsi="Arial" w:cs="Arial"/>
                <w:b/>
                <w:bCs/>
                <w:sz w:val="22"/>
                <w:szCs w:val="22"/>
                <w:lang w:val="es-MX"/>
              </w:rPr>
              <w:t>SEPTIEMBRE - OCTUBRE 2018 ( MILES DE PESOS )</w:t>
            </w:r>
          </w:p>
          <w:p w:rsidR="0098311D" w:rsidRDefault="0098311D">
            <w:pPr>
              <w:jc w:val="both"/>
              <w:rPr>
                <w:rFonts w:ascii="Arial" w:hAnsi="Arial" w:cs="Arial"/>
                <w:b/>
                <w:sz w:val="22"/>
                <w:szCs w:val="22"/>
                <w:lang w:val="es-MX"/>
              </w:rPr>
            </w:pPr>
            <w:r>
              <w:pict>
                <v:shape id="2 Objeto" o:spid="_x0000_s1047" type="#_x0000_t75" style="position:absolute;left:0;text-align:left;margin-left:30.55pt;margin-top:2.3pt;width:379.1pt;height:242pt;z-index:251689984;visibility:visible">
                  <v:imagedata r:id="rId11" o:title=""/>
                </v:shape>
                <o:OLEObject Type="Embed" ProgID="Excel.Sheet.8" ShapeID="2 Objeto" DrawAspect="Content" ObjectID="_1608023462" r:id="rId12"/>
              </w:pict>
            </w: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 w:val="22"/>
                <w:szCs w:val="22"/>
                <w:lang w:val="es-MX"/>
              </w:rPr>
            </w:pPr>
          </w:p>
          <w:p w:rsidR="0098311D" w:rsidRDefault="0098311D">
            <w:pPr>
              <w:jc w:val="both"/>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jc w:val="center"/>
              <w:rPr>
                <w:rFonts w:ascii="Arial" w:hAnsi="Arial" w:cs="Arial"/>
                <w:b/>
                <w:bCs/>
                <w:szCs w:val="24"/>
                <w:lang w:val="es-MX"/>
              </w:rPr>
            </w:pPr>
          </w:p>
          <w:p w:rsidR="0098311D" w:rsidRDefault="0098311D">
            <w:pPr>
              <w:pStyle w:val="Textoindependiente"/>
              <w:jc w:val="center"/>
              <w:rPr>
                <w:rFonts w:ascii="Arial" w:hAnsi="Arial" w:cs="Arial"/>
                <w:b/>
                <w:szCs w:val="24"/>
                <w:lang w:val="es-MX"/>
              </w:rPr>
            </w:pPr>
            <w:r>
              <w:rPr>
                <w:rFonts w:ascii="Arial" w:hAnsi="Arial" w:cs="Arial"/>
                <w:b/>
                <w:bCs/>
                <w:szCs w:val="24"/>
                <w:lang w:val="es-MX"/>
              </w:rPr>
              <w:t>COMPARATIVO INGRESOS vs GASTOS</w:t>
            </w:r>
          </w:p>
          <w:tbl>
            <w:tblPr>
              <w:tblpPr w:leftFromText="141" w:rightFromText="141" w:horzAnchor="page" w:tblpX="793" w:tblpY="622"/>
              <w:tblOverlap w:val="never"/>
              <w:tblW w:w="8043" w:type="dxa"/>
              <w:tblLayout w:type="fixed"/>
              <w:tblCellMar>
                <w:left w:w="0" w:type="dxa"/>
                <w:right w:w="0" w:type="dxa"/>
              </w:tblCellMar>
              <w:tblLook w:val="0600" w:firstRow="0" w:lastRow="0" w:firstColumn="0" w:lastColumn="0" w:noHBand="1" w:noVBand="1"/>
            </w:tblPr>
            <w:tblGrid>
              <w:gridCol w:w="3463"/>
              <w:gridCol w:w="1395"/>
              <w:gridCol w:w="1397"/>
              <w:gridCol w:w="1788"/>
            </w:tblGrid>
            <w:tr w:rsidR="0098311D" w:rsidTr="005C15BD">
              <w:trPr>
                <w:trHeight w:val="370"/>
              </w:trPr>
              <w:tc>
                <w:tcPr>
                  <w:tcW w:w="3463" w:type="dxa"/>
                  <w:tcBorders>
                    <w:top w:val="single" w:sz="4" w:space="0" w:color="000000"/>
                    <w:left w:val="single" w:sz="4" w:space="0" w:color="000000"/>
                    <w:bottom w:val="nil"/>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 </w:t>
                  </w:r>
                </w:p>
              </w:tc>
              <w:tc>
                <w:tcPr>
                  <w:tcW w:w="2792" w:type="dxa"/>
                  <w:gridSpan w:val="2"/>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jc w:val="center"/>
                    <w:rPr>
                      <w:rFonts w:ascii="Arial" w:hAnsi="Arial" w:cs="Arial"/>
                      <w:b/>
                      <w:szCs w:val="24"/>
                      <w:lang w:val="es-MX"/>
                    </w:rPr>
                  </w:pPr>
                  <w:r>
                    <w:rPr>
                      <w:rFonts w:ascii="Arial" w:hAnsi="Arial" w:cs="Arial"/>
                      <w:b/>
                      <w:bCs/>
                      <w:szCs w:val="24"/>
                      <w:lang w:val="es-MX"/>
                    </w:rPr>
                    <w:t>INGRESO PROMEDIO MENSUAL</w:t>
                  </w:r>
                </w:p>
              </w:tc>
              <w:tc>
                <w:tcPr>
                  <w:tcW w:w="1788"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DIFERENCIA</w:t>
                  </w:r>
                </w:p>
              </w:tc>
            </w:tr>
            <w:tr w:rsidR="0098311D" w:rsidTr="005C15BD">
              <w:trPr>
                <w:trHeight w:val="348"/>
              </w:trPr>
              <w:tc>
                <w:tcPr>
                  <w:tcW w:w="3463" w:type="dxa"/>
                  <w:tcBorders>
                    <w:top w:val="nil"/>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 </w:t>
                  </w:r>
                </w:p>
              </w:tc>
              <w:tc>
                <w:tcPr>
                  <w:tcW w:w="1395"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jc w:val="center"/>
                    <w:rPr>
                      <w:rFonts w:ascii="Arial" w:hAnsi="Arial" w:cs="Arial"/>
                      <w:b/>
                      <w:szCs w:val="24"/>
                      <w:lang w:val="es-MX"/>
                    </w:rPr>
                  </w:pPr>
                  <w:r>
                    <w:rPr>
                      <w:rFonts w:ascii="Arial" w:hAnsi="Arial" w:cs="Arial"/>
                      <w:b/>
                      <w:bCs/>
                      <w:szCs w:val="24"/>
                      <w:lang w:val="es-MX"/>
                    </w:rPr>
                    <w:t>2017</w:t>
                  </w:r>
                </w:p>
              </w:tc>
              <w:tc>
                <w:tcPr>
                  <w:tcW w:w="1396"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jc w:val="center"/>
                    <w:rPr>
                      <w:rFonts w:ascii="Arial" w:hAnsi="Arial" w:cs="Arial"/>
                      <w:b/>
                      <w:szCs w:val="24"/>
                      <w:lang w:val="es-MX"/>
                    </w:rPr>
                  </w:pPr>
                  <w:r>
                    <w:rPr>
                      <w:rFonts w:ascii="Arial" w:hAnsi="Arial" w:cs="Arial"/>
                      <w:b/>
                      <w:bCs/>
                      <w:szCs w:val="24"/>
                      <w:lang w:val="es-MX"/>
                    </w:rPr>
                    <w:t>2018</w:t>
                  </w:r>
                </w:p>
              </w:tc>
              <w:tc>
                <w:tcPr>
                  <w:tcW w:w="1788"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2017 VS 2018</w:t>
                  </w:r>
                </w:p>
              </w:tc>
            </w:tr>
            <w:tr w:rsidR="0098311D" w:rsidTr="005C15BD">
              <w:trPr>
                <w:trHeight w:val="218"/>
              </w:trPr>
              <w:tc>
                <w:tcPr>
                  <w:tcW w:w="3463" w:type="dxa"/>
                  <w:tcBorders>
                    <w:top w:val="single" w:sz="4" w:space="0" w:color="000000"/>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INGRESOS</w:t>
                  </w:r>
                  <w:proofErr w:type="gramStart"/>
                  <w:r>
                    <w:rPr>
                      <w:rFonts w:ascii="Arial" w:hAnsi="Arial" w:cs="Arial"/>
                      <w:b/>
                      <w:bCs/>
                      <w:szCs w:val="24"/>
                      <w:lang w:val="es-MX"/>
                    </w:rPr>
                    <w:t>:  (</w:t>
                  </w:r>
                  <w:proofErr w:type="gramEnd"/>
                  <w:r>
                    <w:rPr>
                      <w:rFonts w:ascii="Arial" w:hAnsi="Arial" w:cs="Arial"/>
                      <w:b/>
                      <w:bCs/>
                      <w:szCs w:val="24"/>
                      <w:lang w:val="es-MX"/>
                    </w:rPr>
                    <w:t xml:space="preserve"> SIN I.V.A. )</w:t>
                  </w:r>
                </w:p>
              </w:tc>
              <w:tc>
                <w:tcPr>
                  <w:tcW w:w="1395" w:type="dxa"/>
                  <w:tcBorders>
                    <w:top w:val="single" w:sz="4" w:space="0" w:color="000000"/>
                    <w:left w:val="nil"/>
                    <w:bottom w:val="nil"/>
                    <w:right w:val="nil"/>
                  </w:tcBorders>
                  <w:tcMar>
                    <w:top w:w="15" w:type="dxa"/>
                    <w:left w:w="15" w:type="dxa"/>
                    <w:bottom w:w="0" w:type="dxa"/>
                    <w:right w:w="15" w:type="dxa"/>
                  </w:tcMar>
                  <w:vAlign w:val="bottom"/>
                  <w:hideMark/>
                </w:tcPr>
                <w:p w:rsidR="0098311D" w:rsidRPr="0098311D" w:rsidRDefault="0098311D">
                  <w:pPr>
                    <w:rPr>
                      <w:sz w:val="22"/>
                      <w:szCs w:val="22"/>
                      <w:lang w:val="es-MX" w:eastAsia="en-US"/>
                    </w:rPr>
                  </w:pPr>
                </w:p>
              </w:tc>
              <w:tc>
                <w:tcPr>
                  <w:tcW w:w="1396" w:type="dxa"/>
                  <w:tcBorders>
                    <w:top w:val="single" w:sz="4" w:space="0" w:color="000000"/>
                    <w:left w:val="nil"/>
                    <w:bottom w:val="nil"/>
                    <w:right w:val="nil"/>
                  </w:tcBorders>
                  <w:tcMar>
                    <w:top w:w="15" w:type="dxa"/>
                    <w:left w:w="15" w:type="dxa"/>
                    <w:bottom w:w="0" w:type="dxa"/>
                    <w:right w:w="15" w:type="dxa"/>
                  </w:tcMar>
                  <w:vAlign w:val="bottom"/>
                  <w:hideMark/>
                </w:tcPr>
                <w:p w:rsidR="0098311D" w:rsidRPr="0098311D" w:rsidRDefault="0098311D">
                  <w:pPr>
                    <w:rPr>
                      <w:sz w:val="22"/>
                      <w:szCs w:val="22"/>
                      <w:lang w:val="es-MX" w:eastAsia="en-US"/>
                    </w:rPr>
                  </w:pPr>
                </w:p>
              </w:tc>
              <w:tc>
                <w:tcPr>
                  <w:tcW w:w="1788" w:type="dxa"/>
                  <w:tcBorders>
                    <w:top w:val="single" w:sz="4" w:space="0" w:color="000000"/>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rPr>
                      <w:rFonts w:ascii="Arial" w:hAnsi="Arial" w:cs="Arial"/>
                      <w:b/>
                      <w:szCs w:val="24"/>
                      <w:lang w:val="es-MX"/>
                    </w:rPr>
                  </w:pPr>
                  <w:r>
                    <w:rPr>
                      <w:rFonts w:ascii="Arial" w:hAnsi="Arial" w:cs="Arial"/>
                      <w:b/>
                      <w:szCs w:val="24"/>
                      <w:lang w:val="es-MX"/>
                    </w:rPr>
                    <w:t> </w:t>
                  </w:r>
                </w:p>
              </w:tc>
            </w:tr>
            <w:tr w:rsidR="0098311D" w:rsidTr="005C15BD">
              <w:trPr>
                <w:trHeight w:val="218"/>
              </w:trPr>
              <w:tc>
                <w:tcPr>
                  <w:tcW w:w="3463" w:type="dxa"/>
                  <w:tcBorders>
                    <w:top w:val="nil"/>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szCs w:val="24"/>
                      <w:lang w:val="es-MX"/>
                    </w:rPr>
                    <w:t xml:space="preserve">Agua y Drenaje </w:t>
                  </w:r>
                </w:p>
              </w:tc>
              <w:tc>
                <w:tcPr>
                  <w:tcW w:w="1395"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19,534   </w:t>
                  </w:r>
                </w:p>
              </w:tc>
              <w:tc>
                <w:tcPr>
                  <w:tcW w:w="1396"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20,531   </w:t>
                  </w:r>
                </w:p>
              </w:tc>
              <w:tc>
                <w:tcPr>
                  <w:tcW w:w="1788" w:type="dxa"/>
                  <w:tcBorders>
                    <w:top w:val="nil"/>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5%</w:t>
                  </w:r>
                </w:p>
              </w:tc>
            </w:tr>
            <w:tr w:rsidR="0098311D" w:rsidTr="005C15BD">
              <w:trPr>
                <w:trHeight w:val="218"/>
              </w:trPr>
              <w:tc>
                <w:tcPr>
                  <w:tcW w:w="3463" w:type="dxa"/>
                  <w:tcBorders>
                    <w:top w:val="nil"/>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szCs w:val="24"/>
                      <w:lang w:val="es-MX"/>
                    </w:rPr>
                    <w:t>Otros</w:t>
                  </w:r>
                </w:p>
              </w:tc>
              <w:tc>
                <w:tcPr>
                  <w:tcW w:w="1395"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1,832   </w:t>
                  </w:r>
                </w:p>
              </w:tc>
              <w:tc>
                <w:tcPr>
                  <w:tcW w:w="1396"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2,481   </w:t>
                  </w:r>
                </w:p>
              </w:tc>
              <w:tc>
                <w:tcPr>
                  <w:tcW w:w="1788" w:type="dxa"/>
                  <w:tcBorders>
                    <w:top w:val="nil"/>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35%</w:t>
                  </w:r>
                </w:p>
              </w:tc>
            </w:tr>
            <w:tr w:rsidR="0098311D" w:rsidTr="005C15BD">
              <w:trPr>
                <w:trHeight w:val="218"/>
              </w:trPr>
              <w:tc>
                <w:tcPr>
                  <w:tcW w:w="3463" w:type="dxa"/>
                  <w:tcBorders>
                    <w:top w:val="nil"/>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szCs w:val="24"/>
                      <w:lang w:val="es-MX"/>
                    </w:rPr>
                    <w:t>Aguas Residuales</w:t>
                  </w:r>
                </w:p>
              </w:tc>
              <w:tc>
                <w:tcPr>
                  <w:tcW w:w="1395" w:type="dxa"/>
                  <w:tcMar>
                    <w:top w:w="15" w:type="dxa"/>
                    <w:left w:w="15" w:type="dxa"/>
                    <w:bottom w:w="0" w:type="dxa"/>
                    <w:right w:w="15" w:type="dxa"/>
                  </w:tcMar>
                  <w:vAlign w:val="bottom"/>
                  <w:hideMark/>
                </w:tcPr>
                <w:p w:rsidR="0098311D" w:rsidRPr="0098311D" w:rsidRDefault="0098311D">
                  <w:pPr>
                    <w:rPr>
                      <w:sz w:val="22"/>
                      <w:szCs w:val="22"/>
                      <w:lang w:val="es-MX" w:eastAsia="en-US"/>
                    </w:rPr>
                  </w:pPr>
                </w:p>
              </w:tc>
              <w:tc>
                <w:tcPr>
                  <w:tcW w:w="1396" w:type="dxa"/>
                  <w:tcMar>
                    <w:top w:w="15" w:type="dxa"/>
                    <w:left w:w="15" w:type="dxa"/>
                    <w:bottom w:w="0" w:type="dxa"/>
                    <w:right w:w="15" w:type="dxa"/>
                  </w:tcMar>
                  <w:vAlign w:val="bottom"/>
                  <w:hideMark/>
                </w:tcPr>
                <w:p w:rsidR="0098311D" w:rsidRPr="0098311D" w:rsidRDefault="0098311D">
                  <w:pPr>
                    <w:rPr>
                      <w:sz w:val="22"/>
                      <w:szCs w:val="22"/>
                      <w:lang w:val="es-MX" w:eastAsia="en-US"/>
                    </w:rPr>
                  </w:pPr>
                </w:p>
              </w:tc>
              <w:tc>
                <w:tcPr>
                  <w:tcW w:w="1788" w:type="dxa"/>
                  <w:tcBorders>
                    <w:top w:val="nil"/>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w:t>
                  </w:r>
                </w:p>
              </w:tc>
            </w:tr>
            <w:tr w:rsidR="0098311D" w:rsidTr="005C15BD">
              <w:trPr>
                <w:trHeight w:val="218"/>
              </w:trPr>
              <w:tc>
                <w:tcPr>
                  <w:tcW w:w="3463" w:type="dxa"/>
                  <w:tcBorders>
                    <w:top w:val="nil"/>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szCs w:val="24"/>
                      <w:lang w:val="es-MX"/>
                    </w:rPr>
                    <w:t>Productos Financieros</w:t>
                  </w:r>
                </w:p>
              </w:tc>
              <w:tc>
                <w:tcPr>
                  <w:tcW w:w="1395"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169   </w:t>
                  </w:r>
                </w:p>
              </w:tc>
              <w:tc>
                <w:tcPr>
                  <w:tcW w:w="1396"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215   </w:t>
                  </w:r>
                </w:p>
              </w:tc>
              <w:tc>
                <w:tcPr>
                  <w:tcW w:w="1788" w:type="dxa"/>
                  <w:tcBorders>
                    <w:top w:val="nil"/>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27%</w:t>
                  </w:r>
                </w:p>
              </w:tc>
            </w:tr>
            <w:tr w:rsidR="0098311D" w:rsidTr="005C15BD">
              <w:trPr>
                <w:trHeight w:val="218"/>
              </w:trPr>
              <w:tc>
                <w:tcPr>
                  <w:tcW w:w="3463" w:type="dxa"/>
                  <w:tcBorders>
                    <w:top w:val="nil"/>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szCs w:val="24"/>
                      <w:lang w:val="es-MX"/>
                    </w:rPr>
                    <w:t>Bonificaciones</w:t>
                  </w:r>
                </w:p>
              </w:tc>
              <w:tc>
                <w:tcPr>
                  <w:tcW w:w="1395"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-1,521   </w:t>
                  </w:r>
                </w:p>
              </w:tc>
              <w:tc>
                <w:tcPr>
                  <w:tcW w:w="1396"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-1,646   </w:t>
                  </w:r>
                </w:p>
              </w:tc>
              <w:tc>
                <w:tcPr>
                  <w:tcW w:w="1788" w:type="dxa"/>
                  <w:tcBorders>
                    <w:top w:val="nil"/>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8%</w:t>
                  </w:r>
                </w:p>
              </w:tc>
            </w:tr>
            <w:tr w:rsidR="0098311D" w:rsidTr="005C15BD">
              <w:trPr>
                <w:trHeight w:val="218"/>
              </w:trPr>
              <w:tc>
                <w:tcPr>
                  <w:tcW w:w="3463" w:type="dxa"/>
                  <w:tcBorders>
                    <w:top w:val="nil"/>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TOTAL INGRESOS NETOS</w:t>
                  </w:r>
                </w:p>
              </w:tc>
              <w:tc>
                <w:tcPr>
                  <w:tcW w:w="1395"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bCs/>
                      <w:szCs w:val="24"/>
                      <w:lang w:val="es-MX"/>
                    </w:rPr>
                    <w:t xml:space="preserve">20,014   </w:t>
                  </w:r>
                </w:p>
              </w:tc>
              <w:tc>
                <w:tcPr>
                  <w:tcW w:w="1396"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bCs/>
                      <w:szCs w:val="24"/>
                      <w:lang w:val="es-MX"/>
                    </w:rPr>
                    <w:t xml:space="preserve">21,582   </w:t>
                  </w:r>
                </w:p>
              </w:tc>
              <w:tc>
                <w:tcPr>
                  <w:tcW w:w="1788" w:type="dxa"/>
                  <w:tcBorders>
                    <w:top w:val="nil"/>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8%</w:t>
                  </w:r>
                </w:p>
              </w:tc>
            </w:tr>
            <w:tr w:rsidR="0098311D" w:rsidTr="005C15BD">
              <w:trPr>
                <w:trHeight w:val="218"/>
              </w:trPr>
              <w:tc>
                <w:tcPr>
                  <w:tcW w:w="3463" w:type="dxa"/>
                  <w:tcBorders>
                    <w:top w:val="nil"/>
                    <w:left w:val="single" w:sz="4" w:space="0" w:color="000000"/>
                    <w:bottom w:val="single" w:sz="4" w:space="0" w:color="000000"/>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 </w:t>
                  </w:r>
                </w:p>
              </w:tc>
              <w:tc>
                <w:tcPr>
                  <w:tcW w:w="1395" w:type="dxa"/>
                  <w:tcBorders>
                    <w:top w:val="nil"/>
                    <w:left w:val="nil"/>
                    <w:bottom w:val="single" w:sz="4" w:space="0" w:color="000000"/>
                    <w:right w:val="nil"/>
                  </w:tcBorders>
                  <w:tcMar>
                    <w:top w:w="15" w:type="dxa"/>
                    <w:left w:w="15" w:type="dxa"/>
                    <w:bottom w:w="0" w:type="dxa"/>
                    <w:right w:w="15" w:type="dxa"/>
                  </w:tcMar>
                  <w:vAlign w:val="bottom"/>
                  <w:hideMark/>
                </w:tcPr>
                <w:p w:rsidR="0098311D" w:rsidRPr="0098311D" w:rsidRDefault="0098311D">
                  <w:pPr>
                    <w:rPr>
                      <w:sz w:val="22"/>
                      <w:szCs w:val="22"/>
                      <w:lang w:val="es-MX" w:eastAsia="en-US"/>
                    </w:rPr>
                  </w:pPr>
                </w:p>
              </w:tc>
              <w:tc>
                <w:tcPr>
                  <w:tcW w:w="1396" w:type="dxa"/>
                  <w:tcBorders>
                    <w:top w:val="nil"/>
                    <w:left w:val="nil"/>
                    <w:bottom w:val="single" w:sz="4" w:space="0" w:color="000000"/>
                    <w:right w:val="nil"/>
                  </w:tcBorders>
                  <w:tcMar>
                    <w:top w:w="15" w:type="dxa"/>
                    <w:left w:w="15" w:type="dxa"/>
                    <w:bottom w:w="0" w:type="dxa"/>
                    <w:right w:w="15" w:type="dxa"/>
                  </w:tcMar>
                  <w:vAlign w:val="bottom"/>
                  <w:hideMark/>
                </w:tcPr>
                <w:p w:rsidR="0098311D" w:rsidRPr="0098311D" w:rsidRDefault="0098311D">
                  <w:pPr>
                    <w:rPr>
                      <w:sz w:val="22"/>
                      <w:szCs w:val="22"/>
                      <w:lang w:val="es-MX" w:eastAsia="en-US"/>
                    </w:rPr>
                  </w:pPr>
                </w:p>
              </w:tc>
              <w:tc>
                <w:tcPr>
                  <w:tcW w:w="1788"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rsidR="0098311D" w:rsidRDefault="0098311D">
                  <w:pPr>
                    <w:pStyle w:val="Textoindependiente"/>
                    <w:rPr>
                      <w:rFonts w:ascii="Arial" w:hAnsi="Arial" w:cs="Arial"/>
                      <w:b/>
                      <w:szCs w:val="24"/>
                      <w:lang w:val="es-MX"/>
                    </w:rPr>
                  </w:pPr>
                  <w:r>
                    <w:rPr>
                      <w:rFonts w:ascii="Arial" w:hAnsi="Arial" w:cs="Arial"/>
                      <w:b/>
                      <w:szCs w:val="24"/>
                      <w:lang w:val="es-MX"/>
                    </w:rPr>
                    <w:t> </w:t>
                  </w:r>
                </w:p>
              </w:tc>
            </w:tr>
            <w:tr w:rsidR="0098311D" w:rsidTr="005C15BD">
              <w:trPr>
                <w:trHeight w:val="370"/>
              </w:trPr>
              <w:tc>
                <w:tcPr>
                  <w:tcW w:w="3463" w:type="dxa"/>
                  <w:tcBorders>
                    <w:top w:val="single" w:sz="4" w:space="0" w:color="000000"/>
                    <w:left w:val="single" w:sz="4" w:space="0" w:color="000000"/>
                    <w:bottom w:val="nil"/>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 </w:t>
                  </w:r>
                </w:p>
              </w:tc>
              <w:tc>
                <w:tcPr>
                  <w:tcW w:w="2792" w:type="dxa"/>
                  <w:gridSpan w:val="2"/>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jc w:val="center"/>
                    <w:rPr>
                      <w:rFonts w:ascii="Arial" w:hAnsi="Arial" w:cs="Arial"/>
                      <w:b/>
                      <w:szCs w:val="24"/>
                      <w:lang w:val="es-MX"/>
                    </w:rPr>
                  </w:pPr>
                  <w:r>
                    <w:rPr>
                      <w:rFonts w:ascii="Arial" w:hAnsi="Arial" w:cs="Arial"/>
                      <w:b/>
                      <w:bCs/>
                      <w:szCs w:val="24"/>
                      <w:lang w:val="es-MX"/>
                    </w:rPr>
                    <w:t>OCTUBRE</w:t>
                  </w:r>
                </w:p>
              </w:tc>
              <w:tc>
                <w:tcPr>
                  <w:tcW w:w="1788"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DIFERENCIA</w:t>
                  </w:r>
                </w:p>
              </w:tc>
            </w:tr>
            <w:tr w:rsidR="0098311D" w:rsidTr="005C15BD">
              <w:trPr>
                <w:trHeight w:val="348"/>
              </w:trPr>
              <w:tc>
                <w:tcPr>
                  <w:tcW w:w="3463" w:type="dxa"/>
                  <w:tcBorders>
                    <w:top w:val="nil"/>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 </w:t>
                  </w:r>
                </w:p>
              </w:tc>
              <w:tc>
                <w:tcPr>
                  <w:tcW w:w="1395"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jc w:val="center"/>
                    <w:rPr>
                      <w:rFonts w:ascii="Arial" w:hAnsi="Arial" w:cs="Arial"/>
                      <w:b/>
                      <w:szCs w:val="24"/>
                      <w:lang w:val="es-MX"/>
                    </w:rPr>
                  </w:pPr>
                  <w:r>
                    <w:rPr>
                      <w:rFonts w:ascii="Arial" w:hAnsi="Arial" w:cs="Arial"/>
                      <w:b/>
                      <w:bCs/>
                      <w:szCs w:val="24"/>
                      <w:lang w:val="es-MX"/>
                    </w:rPr>
                    <w:t>2017</w:t>
                  </w:r>
                </w:p>
              </w:tc>
              <w:tc>
                <w:tcPr>
                  <w:tcW w:w="1396"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ind w:left="6"/>
                    <w:jc w:val="center"/>
                    <w:rPr>
                      <w:rFonts w:ascii="Arial" w:hAnsi="Arial" w:cs="Arial"/>
                      <w:b/>
                      <w:szCs w:val="24"/>
                      <w:lang w:val="es-MX"/>
                    </w:rPr>
                  </w:pPr>
                  <w:r>
                    <w:rPr>
                      <w:rFonts w:ascii="Arial" w:hAnsi="Arial" w:cs="Arial"/>
                      <w:b/>
                      <w:bCs/>
                      <w:szCs w:val="24"/>
                      <w:lang w:val="es-MX"/>
                    </w:rPr>
                    <w:t>2018</w:t>
                  </w:r>
                </w:p>
              </w:tc>
              <w:tc>
                <w:tcPr>
                  <w:tcW w:w="1788"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2017 VS 2018</w:t>
                  </w:r>
                </w:p>
              </w:tc>
            </w:tr>
            <w:tr w:rsidR="0098311D" w:rsidTr="005C15BD">
              <w:trPr>
                <w:trHeight w:val="218"/>
              </w:trPr>
              <w:tc>
                <w:tcPr>
                  <w:tcW w:w="3463" w:type="dxa"/>
                  <w:tcBorders>
                    <w:top w:val="single" w:sz="4" w:space="0" w:color="000000"/>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EGRESOS:</w:t>
                  </w:r>
                </w:p>
              </w:tc>
              <w:tc>
                <w:tcPr>
                  <w:tcW w:w="1395" w:type="dxa"/>
                  <w:tcBorders>
                    <w:top w:val="single" w:sz="4" w:space="0" w:color="000000"/>
                    <w:left w:val="nil"/>
                    <w:bottom w:val="nil"/>
                    <w:right w:val="nil"/>
                  </w:tcBorders>
                  <w:tcMar>
                    <w:top w:w="15" w:type="dxa"/>
                    <w:left w:w="15" w:type="dxa"/>
                    <w:bottom w:w="0" w:type="dxa"/>
                    <w:right w:w="15" w:type="dxa"/>
                  </w:tcMar>
                  <w:vAlign w:val="bottom"/>
                  <w:hideMark/>
                </w:tcPr>
                <w:p w:rsidR="0098311D" w:rsidRPr="0098311D" w:rsidRDefault="0098311D">
                  <w:pPr>
                    <w:rPr>
                      <w:sz w:val="22"/>
                      <w:szCs w:val="22"/>
                      <w:lang w:val="es-MX" w:eastAsia="en-US"/>
                    </w:rPr>
                  </w:pPr>
                </w:p>
              </w:tc>
              <w:tc>
                <w:tcPr>
                  <w:tcW w:w="1396" w:type="dxa"/>
                  <w:tcBorders>
                    <w:top w:val="single" w:sz="4" w:space="0" w:color="000000"/>
                    <w:left w:val="nil"/>
                    <w:bottom w:val="nil"/>
                    <w:right w:val="nil"/>
                  </w:tcBorders>
                  <w:tcMar>
                    <w:top w:w="15" w:type="dxa"/>
                    <w:left w:w="15" w:type="dxa"/>
                    <w:bottom w:w="0" w:type="dxa"/>
                    <w:right w:w="15" w:type="dxa"/>
                  </w:tcMar>
                  <w:vAlign w:val="bottom"/>
                  <w:hideMark/>
                </w:tcPr>
                <w:p w:rsidR="0098311D" w:rsidRPr="0098311D" w:rsidRDefault="0098311D">
                  <w:pPr>
                    <w:rPr>
                      <w:sz w:val="22"/>
                      <w:szCs w:val="22"/>
                      <w:lang w:val="es-MX" w:eastAsia="en-US"/>
                    </w:rPr>
                  </w:pPr>
                </w:p>
              </w:tc>
              <w:tc>
                <w:tcPr>
                  <w:tcW w:w="1788" w:type="dxa"/>
                  <w:tcBorders>
                    <w:top w:val="single" w:sz="4" w:space="0" w:color="000000"/>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rPr>
                      <w:rFonts w:ascii="Arial" w:hAnsi="Arial" w:cs="Arial"/>
                      <w:b/>
                      <w:szCs w:val="24"/>
                      <w:lang w:val="es-MX"/>
                    </w:rPr>
                  </w:pPr>
                  <w:r>
                    <w:rPr>
                      <w:rFonts w:ascii="Arial" w:hAnsi="Arial" w:cs="Arial"/>
                      <w:b/>
                      <w:szCs w:val="24"/>
                      <w:lang w:val="es-MX"/>
                    </w:rPr>
                    <w:t> </w:t>
                  </w:r>
                </w:p>
              </w:tc>
            </w:tr>
            <w:tr w:rsidR="0098311D" w:rsidTr="005C15BD">
              <w:trPr>
                <w:trHeight w:val="218"/>
              </w:trPr>
              <w:tc>
                <w:tcPr>
                  <w:tcW w:w="3463" w:type="dxa"/>
                  <w:tcBorders>
                    <w:top w:val="nil"/>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szCs w:val="24"/>
                      <w:lang w:val="es-MX"/>
                    </w:rPr>
                    <w:t>Servicios Personales</w:t>
                  </w:r>
                </w:p>
              </w:tc>
              <w:tc>
                <w:tcPr>
                  <w:tcW w:w="1395"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10,052   </w:t>
                  </w:r>
                </w:p>
              </w:tc>
              <w:tc>
                <w:tcPr>
                  <w:tcW w:w="1396"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10,710   </w:t>
                  </w:r>
                </w:p>
              </w:tc>
              <w:tc>
                <w:tcPr>
                  <w:tcW w:w="1788" w:type="dxa"/>
                  <w:tcBorders>
                    <w:top w:val="nil"/>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7%</w:t>
                  </w:r>
                </w:p>
              </w:tc>
            </w:tr>
            <w:tr w:rsidR="0098311D" w:rsidTr="005C15BD">
              <w:trPr>
                <w:trHeight w:val="218"/>
              </w:trPr>
              <w:tc>
                <w:tcPr>
                  <w:tcW w:w="3463" w:type="dxa"/>
                  <w:tcBorders>
                    <w:top w:val="nil"/>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szCs w:val="24"/>
                      <w:lang w:val="es-MX"/>
                    </w:rPr>
                    <w:t>Servicios Generales</w:t>
                  </w:r>
                </w:p>
              </w:tc>
              <w:tc>
                <w:tcPr>
                  <w:tcW w:w="1395"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6,084   </w:t>
                  </w:r>
                </w:p>
              </w:tc>
              <w:tc>
                <w:tcPr>
                  <w:tcW w:w="1396"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9,480   </w:t>
                  </w:r>
                </w:p>
              </w:tc>
              <w:tc>
                <w:tcPr>
                  <w:tcW w:w="1788" w:type="dxa"/>
                  <w:tcBorders>
                    <w:top w:val="nil"/>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56%</w:t>
                  </w:r>
                </w:p>
              </w:tc>
            </w:tr>
            <w:tr w:rsidR="0098311D" w:rsidTr="005C15BD">
              <w:trPr>
                <w:trHeight w:val="218"/>
              </w:trPr>
              <w:tc>
                <w:tcPr>
                  <w:tcW w:w="3463" w:type="dxa"/>
                  <w:tcBorders>
                    <w:top w:val="nil"/>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szCs w:val="24"/>
                      <w:lang w:val="es-MX"/>
                    </w:rPr>
                    <w:t>Materiales y Suministros</w:t>
                  </w:r>
                </w:p>
              </w:tc>
              <w:tc>
                <w:tcPr>
                  <w:tcW w:w="1395"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1,422   </w:t>
                  </w:r>
                </w:p>
              </w:tc>
              <w:tc>
                <w:tcPr>
                  <w:tcW w:w="1396"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1,252   </w:t>
                  </w:r>
                </w:p>
              </w:tc>
              <w:tc>
                <w:tcPr>
                  <w:tcW w:w="1788" w:type="dxa"/>
                  <w:tcBorders>
                    <w:top w:val="nil"/>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-12%</w:t>
                  </w:r>
                </w:p>
              </w:tc>
            </w:tr>
            <w:tr w:rsidR="0098311D" w:rsidTr="005C15BD">
              <w:trPr>
                <w:trHeight w:val="218"/>
              </w:trPr>
              <w:tc>
                <w:tcPr>
                  <w:tcW w:w="3463" w:type="dxa"/>
                  <w:tcBorders>
                    <w:top w:val="nil"/>
                    <w:left w:val="single" w:sz="4" w:space="0" w:color="000000"/>
                    <w:bottom w:val="nil"/>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szCs w:val="24"/>
                      <w:lang w:val="es-MX"/>
                    </w:rPr>
                    <w:t xml:space="preserve">Gastos Financieros y Otros </w:t>
                  </w:r>
                </w:p>
              </w:tc>
              <w:tc>
                <w:tcPr>
                  <w:tcW w:w="1395"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31   </w:t>
                  </w:r>
                </w:p>
              </w:tc>
              <w:tc>
                <w:tcPr>
                  <w:tcW w:w="1396"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 xml:space="preserve">43   </w:t>
                  </w:r>
                </w:p>
              </w:tc>
              <w:tc>
                <w:tcPr>
                  <w:tcW w:w="1788" w:type="dxa"/>
                  <w:tcBorders>
                    <w:top w:val="nil"/>
                    <w:left w:val="nil"/>
                    <w:bottom w:val="nil"/>
                    <w:right w:val="single" w:sz="4" w:space="0" w:color="000000"/>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39%</w:t>
                  </w:r>
                </w:p>
              </w:tc>
            </w:tr>
            <w:tr w:rsidR="0098311D" w:rsidTr="005C15BD">
              <w:trPr>
                <w:trHeight w:val="218"/>
              </w:trPr>
              <w:tc>
                <w:tcPr>
                  <w:tcW w:w="3463" w:type="dxa"/>
                  <w:tcBorders>
                    <w:top w:val="nil"/>
                    <w:left w:val="single" w:sz="4" w:space="0" w:color="000000"/>
                    <w:bottom w:val="single" w:sz="4" w:space="0" w:color="000000"/>
                    <w:right w:val="nil"/>
                  </w:tcBorders>
                  <w:tcMar>
                    <w:top w:w="15" w:type="dxa"/>
                    <w:left w:w="15" w:type="dxa"/>
                    <w:bottom w:w="0" w:type="dxa"/>
                    <w:right w:w="15" w:type="dxa"/>
                  </w:tcMar>
                  <w:vAlign w:val="center"/>
                  <w:hideMark/>
                </w:tcPr>
                <w:p w:rsidR="0098311D" w:rsidRDefault="0098311D">
                  <w:pPr>
                    <w:pStyle w:val="Textoindependiente"/>
                    <w:rPr>
                      <w:rFonts w:ascii="Arial" w:hAnsi="Arial" w:cs="Arial"/>
                      <w:b/>
                      <w:szCs w:val="24"/>
                      <w:lang w:val="es-MX"/>
                    </w:rPr>
                  </w:pPr>
                  <w:r>
                    <w:rPr>
                      <w:rFonts w:ascii="Arial" w:hAnsi="Arial" w:cs="Arial"/>
                      <w:b/>
                      <w:bCs/>
                      <w:szCs w:val="24"/>
                      <w:lang w:val="es-MX"/>
                    </w:rPr>
                    <w:t>Total Egresos</w:t>
                  </w:r>
                </w:p>
              </w:tc>
              <w:tc>
                <w:tcPr>
                  <w:tcW w:w="1395" w:type="dxa"/>
                  <w:tcBorders>
                    <w:top w:val="nil"/>
                    <w:left w:val="nil"/>
                    <w:bottom w:val="single" w:sz="4" w:space="0" w:color="000000"/>
                    <w:right w:val="nil"/>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bCs/>
                      <w:szCs w:val="24"/>
                      <w:lang w:val="es-MX"/>
                    </w:rPr>
                    <w:t xml:space="preserve">17,589   </w:t>
                  </w:r>
                </w:p>
              </w:tc>
              <w:tc>
                <w:tcPr>
                  <w:tcW w:w="1396" w:type="dxa"/>
                  <w:tcBorders>
                    <w:top w:val="nil"/>
                    <w:left w:val="nil"/>
                    <w:bottom w:val="single" w:sz="4" w:space="0" w:color="000000"/>
                    <w:right w:val="nil"/>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bCs/>
                      <w:szCs w:val="24"/>
                      <w:lang w:val="es-MX"/>
                    </w:rPr>
                    <w:t xml:space="preserve">21,485   </w:t>
                  </w:r>
                </w:p>
              </w:tc>
              <w:tc>
                <w:tcPr>
                  <w:tcW w:w="1788"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Cs w:val="24"/>
                      <w:lang w:val="es-MX"/>
                    </w:rPr>
                  </w:pPr>
                  <w:r>
                    <w:rPr>
                      <w:rFonts w:ascii="Arial" w:hAnsi="Arial" w:cs="Arial"/>
                      <w:b/>
                      <w:szCs w:val="24"/>
                      <w:lang w:val="es-MX"/>
                    </w:rPr>
                    <w:t>22%</w:t>
                  </w:r>
                </w:p>
              </w:tc>
            </w:tr>
          </w:tbl>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Cs/>
                <w:sz w:val="22"/>
                <w:szCs w:val="22"/>
                <w:lang w:val="es-MX"/>
              </w:rPr>
            </w:pPr>
          </w:p>
          <w:p w:rsidR="0098311D" w:rsidRDefault="0098311D">
            <w:pPr>
              <w:pStyle w:val="Textoindependiente"/>
              <w:jc w:val="center"/>
              <w:rPr>
                <w:rFonts w:ascii="Arial" w:hAnsi="Arial" w:cs="Arial"/>
                <w:b/>
                <w:szCs w:val="24"/>
                <w:lang w:val="es-MX"/>
              </w:rPr>
            </w:pPr>
            <w:r>
              <w:rPr>
                <w:rFonts w:ascii="Arial" w:hAnsi="Arial" w:cs="Arial"/>
                <w:b/>
                <w:bCs/>
                <w:szCs w:val="24"/>
                <w:lang w:val="es-MX"/>
              </w:rPr>
              <w:t>ESTADO  DE  FLUJO DE EFECTIVO</w:t>
            </w:r>
          </w:p>
          <w:p w:rsidR="0098311D" w:rsidRDefault="0098311D">
            <w:pPr>
              <w:pStyle w:val="Textoindependiente"/>
              <w:jc w:val="center"/>
              <w:rPr>
                <w:rFonts w:ascii="Arial" w:hAnsi="Arial" w:cs="Arial"/>
                <w:b/>
                <w:bCs/>
                <w:szCs w:val="24"/>
                <w:lang w:val="es-MX"/>
              </w:rPr>
            </w:pPr>
            <w:r>
              <w:rPr>
                <w:rFonts w:ascii="Arial" w:hAnsi="Arial" w:cs="Arial"/>
                <w:b/>
                <w:bCs/>
                <w:szCs w:val="24"/>
                <w:lang w:val="es-MX"/>
              </w:rPr>
              <w:t>OCTUBRE 2018 ( MILES DE PESOS )</w:t>
            </w:r>
          </w:p>
          <w:p w:rsidR="0098311D" w:rsidRDefault="005C15BD">
            <w:pPr>
              <w:pStyle w:val="Textoindependiente"/>
              <w:rPr>
                <w:rFonts w:ascii="Arial" w:hAnsi="Arial" w:cs="Arial"/>
                <w:b/>
                <w:szCs w:val="24"/>
                <w:lang w:val="es-MX"/>
              </w:rPr>
            </w:pPr>
            <w:r>
              <w:pict>
                <v:shape id="_x0000_s1048" type="#_x0000_t75" style="position:absolute;left:0;text-align:left;margin-left:14.95pt;margin-top:-.35pt;width:402.2pt;height:307.55pt;z-index:251691008;visibility:visible">
                  <v:imagedata r:id="rId13" o:title=""/>
                </v:shape>
                <o:OLEObject Type="Embed" ProgID="Excel.Sheet.12" ShapeID="_x0000_s1048" DrawAspect="Content" ObjectID="_1608023463" r:id="rId14"/>
              </w:pict>
            </w: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rPr>
                <w:rFonts w:ascii="Arial" w:hAnsi="Arial" w:cs="Arial"/>
                <w:b/>
                <w:szCs w:val="24"/>
                <w:lang w:val="es-MX"/>
              </w:rPr>
            </w:pPr>
          </w:p>
          <w:p w:rsidR="0098311D" w:rsidRDefault="0098311D">
            <w:pPr>
              <w:pStyle w:val="Textoindependiente"/>
              <w:jc w:val="center"/>
              <w:rPr>
                <w:rFonts w:ascii="Arial" w:hAnsi="Arial" w:cs="Arial"/>
                <w:b/>
                <w:szCs w:val="24"/>
                <w:lang w:val="es-MX"/>
              </w:rPr>
            </w:pPr>
            <w:bookmarkStart w:id="0" w:name="_GoBack"/>
            <w:bookmarkEnd w:id="0"/>
            <w:r>
              <w:rPr>
                <w:rFonts w:ascii="Arial" w:hAnsi="Arial" w:cs="Arial"/>
                <w:b/>
                <w:bCs/>
                <w:szCs w:val="24"/>
                <w:lang w:val="es-MX"/>
              </w:rPr>
              <w:t>ESTADO DE SITUACION FINANCIERA  OCTUBRE  2018</w:t>
            </w:r>
          </w:p>
          <w:p w:rsidR="0098311D" w:rsidRDefault="0098311D">
            <w:pPr>
              <w:pStyle w:val="Textoindependiente"/>
              <w:jc w:val="center"/>
              <w:rPr>
                <w:rFonts w:ascii="Arial" w:hAnsi="Arial" w:cs="Arial"/>
                <w:b/>
                <w:szCs w:val="24"/>
                <w:lang w:val="es-MX"/>
              </w:rPr>
            </w:pPr>
            <w:r>
              <w:rPr>
                <w:rFonts w:ascii="Arial" w:hAnsi="Arial" w:cs="Arial"/>
                <w:b/>
                <w:bCs/>
                <w:szCs w:val="24"/>
                <w:lang w:val="es-MX"/>
              </w:rPr>
              <w:t>( MILES DE PESOS )</w:t>
            </w:r>
          </w:p>
          <w:tbl>
            <w:tblPr>
              <w:tblW w:w="8190" w:type="dxa"/>
              <w:tblLayout w:type="fixed"/>
              <w:tblCellMar>
                <w:left w:w="0" w:type="dxa"/>
                <w:right w:w="0" w:type="dxa"/>
              </w:tblCellMar>
              <w:tblLook w:val="0600" w:firstRow="0" w:lastRow="0" w:firstColumn="0" w:lastColumn="0" w:noHBand="1" w:noVBand="1"/>
            </w:tblPr>
            <w:tblGrid>
              <w:gridCol w:w="32"/>
              <w:gridCol w:w="96"/>
              <w:gridCol w:w="1737"/>
              <w:gridCol w:w="1079"/>
              <w:gridCol w:w="888"/>
              <w:gridCol w:w="94"/>
              <w:gridCol w:w="359"/>
              <w:gridCol w:w="1988"/>
              <w:gridCol w:w="1000"/>
              <w:gridCol w:w="917"/>
            </w:tblGrid>
            <w:tr w:rsidR="0098311D">
              <w:trPr>
                <w:trHeight w:val="254"/>
              </w:trPr>
              <w:tc>
                <w:tcPr>
                  <w:tcW w:w="2942" w:type="dxa"/>
                  <w:gridSpan w:val="4"/>
                  <w:shd w:val="clear" w:color="auto" w:fill="C0C0C0"/>
                  <w:tcMar>
                    <w:top w:w="4" w:type="dxa"/>
                    <w:left w:w="4" w:type="dxa"/>
                    <w:bottom w:w="0" w:type="dxa"/>
                    <w:right w:w="4" w:type="dxa"/>
                  </w:tcMar>
                  <w:vAlign w:val="bottom"/>
                  <w:hideMark/>
                </w:tcPr>
                <w:p w:rsidR="0098311D" w:rsidRDefault="0098311D">
                  <w:pPr>
                    <w:pStyle w:val="Textoindependiente"/>
                    <w:rPr>
                      <w:rFonts w:ascii="Arial" w:hAnsi="Arial" w:cs="Arial"/>
                      <w:b/>
                      <w:szCs w:val="24"/>
                      <w:lang w:val="es-MX"/>
                    </w:rPr>
                  </w:pPr>
                  <w:r>
                    <w:rPr>
                      <w:rFonts w:ascii="Arial" w:hAnsi="Arial" w:cs="Arial"/>
                      <w:b/>
                      <w:bCs/>
                      <w:szCs w:val="24"/>
                      <w:lang w:val="es-MX"/>
                    </w:rPr>
                    <w:t>ACTIVO</w:t>
                  </w:r>
                </w:p>
              </w:tc>
              <w:tc>
                <w:tcPr>
                  <w:tcW w:w="888" w:type="dxa"/>
                  <w:shd w:val="clear" w:color="auto" w:fill="C0C0C0"/>
                  <w:tcMar>
                    <w:top w:w="4" w:type="dxa"/>
                    <w:left w:w="4" w:type="dxa"/>
                    <w:bottom w:w="0" w:type="dxa"/>
                    <w:right w:w="4" w:type="dxa"/>
                  </w:tcMar>
                  <w:vAlign w:val="bottom"/>
                  <w:hideMark/>
                </w:tcPr>
                <w:p w:rsidR="0098311D" w:rsidRDefault="0098311D">
                  <w:pPr>
                    <w:pStyle w:val="Textoindependiente"/>
                    <w:rPr>
                      <w:rFonts w:ascii="Arial" w:hAnsi="Arial" w:cs="Arial"/>
                      <w:b/>
                      <w:szCs w:val="24"/>
                      <w:lang w:val="es-MX"/>
                    </w:rPr>
                  </w:pPr>
                  <w:r>
                    <w:rPr>
                      <w:rFonts w:ascii="Arial" w:hAnsi="Arial" w:cs="Arial"/>
                      <w:b/>
                      <w:bCs/>
                      <w:szCs w:val="24"/>
                      <w:lang w:val="es-MX"/>
                    </w:rPr>
                    <w:t> </w:t>
                  </w:r>
                </w:p>
              </w:tc>
              <w:tc>
                <w:tcPr>
                  <w:tcW w:w="94" w:type="dxa"/>
                  <w:shd w:val="clear" w:color="auto" w:fill="C0C0C0"/>
                  <w:tcMar>
                    <w:top w:w="4" w:type="dxa"/>
                    <w:left w:w="4" w:type="dxa"/>
                    <w:bottom w:w="0" w:type="dxa"/>
                    <w:right w:w="4" w:type="dxa"/>
                  </w:tcMar>
                  <w:vAlign w:val="bottom"/>
                  <w:hideMark/>
                </w:tcPr>
                <w:p w:rsidR="0098311D" w:rsidRDefault="0098311D">
                  <w:pPr>
                    <w:pStyle w:val="Textoindependiente"/>
                    <w:rPr>
                      <w:rFonts w:ascii="Arial" w:hAnsi="Arial" w:cs="Arial"/>
                      <w:b/>
                      <w:szCs w:val="24"/>
                      <w:lang w:val="es-MX"/>
                    </w:rPr>
                  </w:pPr>
                  <w:r>
                    <w:rPr>
                      <w:rFonts w:ascii="Arial" w:hAnsi="Arial" w:cs="Arial"/>
                      <w:b/>
                      <w:bCs/>
                      <w:szCs w:val="24"/>
                      <w:lang w:val="es-MX"/>
                    </w:rPr>
                    <w:t> </w:t>
                  </w:r>
                </w:p>
              </w:tc>
              <w:tc>
                <w:tcPr>
                  <w:tcW w:w="3347" w:type="dxa"/>
                  <w:gridSpan w:val="3"/>
                  <w:shd w:val="clear" w:color="auto" w:fill="C0C0C0"/>
                  <w:tcMar>
                    <w:top w:w="4" w:type="dxa"/>
                    <w:left w:w="4" w:type="dxa"/>
                    <w:bottom w:w="0" w:type="dxa"/>
                    <w:right w:w="4" w:type="dxa"/>
                  </w:tcMar>
                  <w:vAlign w:val="bottom"/>
                  <w:hideMark/>
                </w:tcPr>
                <w:p w:rsidR="0098311D" w:rsidRDefault="0098311D">
                  <w:pPr>
                    <w:pStyle w:val="Textoindependiente"/>
                    <w:rPr>
                      <w:rFonts w:ascii="Arial" w:hAnsi="Arial" w:cs="Arial"/>
                      <w:b/>
                      <w:szCs w:val="24"/>
                      <w:lang w:val="es-MX"/>
                    </w:rPr>
                  </w:pPr>
                  <w:r>
                    <w:rPr>
                      <w:rFonts w:ascii="Arial" w:hAnsi="Arial" w:cs="Arial"/>
                      <w:b/>
                      <w:bCs/>
                      <w:szCs w:val="24"/>
                      <w:lang w:val="es-MX"/>
                    </w:rPr>
                    <w:t>PASIVO</w:t>
                  </w:r>
                </w:p>
              </w:tc>
              <w:tc>
                <w:tcPr>
                  <w:tcW w:w="917" w:type="dxa"/>
                  <w:shd w:val="clear" w:color="auto" w:fill="BFBFBF"/>
                  <w:tcMar>
                    <w:top w:w="4" w:type="dxa"/>
                    <w:left w:w="4" w:type="dxa"/>
                    <w:bottom w:w="0" w:type="dxa"/>
                    <w:right w:w="4" w:type="dxa"/>
                  </w:tcMar>
                  <w:vAlign w:val="bottom"/>
                  <w:hideMark/>
                </w:tcPr>
                <w:p w:rsidR="0098311D" w:rsidRDefault="0098311D">
                  <w:pPr>
                    <w:pStyle w:val="Textoindependiente"/>
                    <w:rPr>
                      <w:rFonts w:ascii="Arial" w:hAnsi="Arial" w:cs="Arial"/>
                      <w:b/>
                      <w:szCs w:val="24"/>
                      <w:lang w:val="es-MX"/>
                    </w:rPr>
                  </w:pPr>
                  <w:r>
                    <w:rPr>
                      <w:rFonts w:ascii="Arial" w:hAnsi="Arial" w:cs="Arial"/>
                      <w:b/>
                      <w:szCs w:val="24"/>
                      <w:lang w:val="es-MX"/>
                    </w:rPr>
                    <w:t> </w:t>
                  </w:r>
                </w:p>
              </w:tc>
            </w:tr>
            <w:tr w:rsidR="0098311D">
              <w:trPr>
                <w:trHeight w:val="186"/>
              </w:trPr>
              <w:tc>
                <w:tcPr>
                  <w:tcW w:w="1862" w:type="dxa"/>
                  <w:gridSpan w:val="3"/>
                  <w:tcBorders>
                    <w:top w:val="nil"/>
                    <w:left w:val="nil"/>
                    <w:bottom w:val="single" w:sz="8"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CIRCULANTE</w:t>
                  </w:r>
                </w:p>
              </w:tc>
              <w:tc>
                <w:tcPr>
                  <w:tcW w:w="1079"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SEPT-18</w:t>
                  </w:r>
                </w:p>
              </w:tc>
              <w:tc>
                <w:tcPr>
                  <w:tcW w:w="888"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OCT-18</w:t>
                  </w:r>
                </w:p>
              </w:tc>
              <w:tc>
                <w:tcPr>
                  <w:tcW w:w="94" w:type="dxa"/>
                  <w:tcMar>
                    <w:top w:w="4" w:type="dxa"/>
                    <w:left w:w="4" w:type="dxa"/>
                    <w:bottom w:w="0" w:type="dxa"/>
                    <w:right w:w="4" w:type="dxa"/>
                  </w:tcMar>
                  <w:vAlign w:val="bottom"/>
                  <w:hideMark/>
                </w:tcPr>
                <w:p w:rsidR="0098311D" w:rsidRDefault="0098311D">
                  <w:pPr>
                    <w:rPr>
                      <w:sz w:val="22"/>
                      <w:szCs w:val="22"/>
                      <w:lang w:val="en-US" w:eastAsia="en-US"/>
                    </w:rPr>
                  </w:pPr>
                </w:p>
              </w:tc>
              <w:tc>
                <w:tcPr>
                  <w:tcW w:w="2347" w:type="dxa"/>
                  <w:gridSpan w:val="2"/>
                  <w:tcBorders>
                    <w:top w:val="nil"/>
                    <w:left w:val="nil"/>
                    <w:bottom w:val="single" w:sz="8"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A CORTO PLAZO</w:t>
                  </w:r>
                </w:p>
              </w:tc>
              <w:tc>
                <w:tcPr>
                  <w:tcW w:w="1000"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SEPT-18</w:t>
                  </w:r>
                </w:p>
              </w:tc>
              <w:tc>
                <w:tcPr>
                  <w:tcW w:w="917"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OCT-18</w:t>
                  </w:r>
                </w:p>
              </w:tc>
            </w:tr>
            <w:tr w:rsidR="0098311D">
              <w:trPr>
                <w:trHeight w:val="254"/>
              </w:trPr>
              <w:tc>
                <w:tcPr>
                  <w:tcW w:w="31" w:type="dxa"/>
                  <w:tcBorders>
                    <w:top w:val="single" w:sz="8"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832" w:type="dxa"/>
                  <w:gridSpan w:val="2"/>
                  <w:tcBorders>
                    <w:top w:val="single" w:sz="8"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Caja y Bancos</w:t>
                  </w:r>
                </w:p>
              </w:tc>
              <w:tc>
                <w:tcPr>
                  <w:tcW w:w="1079" w:type="dxa"/>
                  <w:tcBorders>
                    <w:top w:val="single" w:sz="4" w:space="0" w:color="000000"/>
                    <w:left w:val="nil"/>
                    <w:bottom w:val="nil"/>
                    <w:right w:val="nil"/>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1,789</w:t>
                  </w:r>
                </w:p>
              </w:tc>
              <w:tc>
                <w:tcPr>
                  <w:tcW w:w="888" w:type="dxa"/>
                  <w:tcBorders>
                    <w:top w:val="single" w:sz="4" w:space="0" w:color="000000"/>
                    <w:left w:val="nil"/>
                    <w:bottom w:val="nil"/>
                    <w:right w:val="nil"/>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2,446</w:t>
                  </w:r>
                </w:p>
              </w:tc>
              <w:tc>
                <w:tcPr>
                  <w:tcW w:w="94" w:type="dxa"/>
                  <w:tcMar>
                    <w:top w:w="4" w:type="dxa"/>
                    <w:left w:w="4" w:type="dxa"/>
                    <w:bottom w:w="0" w:type="dxa"/>
                    <w:right w:w="4" w:type="dxa"/>
                  </w:tcMar>
                  <w:vAlign w:val="bottom"/>
                  <w:hideMark/>
                </w:tcPr>
                <w:p w:rsidR="0098311D" w:rsidRDefault="0098311D">
                  <w:pPr>
                    <w:rPr>
                      <w:sz w:val="22"/>
                      <w:szCs w:val="22"/>
                      <w:lang w:val="en-US" w:eastAsia="en-US"/>
                    </w:rPr>
                  </w:pPr>
                </w:p>
              </w:tc>
              <w:tc>
                <w:tcPr>
                  <w:tcW w:w="359" w:type="dxa"/>
                  <w:tcBorders>
                    <w:top w:val="single" w:sz="8"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988" w:type="dxa"/>
                  <w:tcBorders>
                    <w:top w:val="single" w:sz="8"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Proveedores</w:t>
                  </w:r>
                </w:p>
              </w:tc>
              <w:tc>
                <w:tcPr>
                  <w:tcW w:w="1000" w:type="dxa"/>
                  <w:tcBorders>
                    <w:top w:val="single" w:sz="4" w:space="0" w:color="000000"/>
                    <w:left w:val="nil"/>
                    <w:bottom w:val="nil"/>
                    <w:right w:val="nil"/>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4,230</w:t>
                  </w:r>
                </w:p>
              </w:tc>
              <w:tc>
                <w:tcPr>
                  <w:tcW w:w="917" w:type="dxa"/>
                  <w:tcBorders>
                    <w:top w:val="single" w:sz="4" w:space="0" w:color="000000"/>
                    <w:left w:val="nil"/>
                    <w:bottom w:val="nil"/>
                    <w:right w:val="nil"/>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2,896</w:t>
                  </w:r>
                </w:p>
              </w:tc>
            </w:tr>
            <w:tr w:rsidR="0098311D">
              <w:trPr>
                <w:trHeight w:val="156"/>
              </w:trPr>
              <w:tc>
                <w:tcPr>
                  <w:tcW w:w="31"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832" w:type="dxa"/>
                  <w:gridSpan w:val="2"/>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Fondo para Obras</w:t>
                  </w:r>
                </w:p>
              </w:tc>
              <w:tc>
                <w:tcPr>
                  <w:tcW w:w="1079"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10,595</w:t>
                  </w:r>
                </w:p>
              </w:tc>
              <w:tc>
                <w:tcPr>
                  <w:tcW w:w="888"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18,633</w:t>
                  </w:r>
                </w:p>
              </w:tc>
              <w:tc>
                <w:tcPr>
                  <w:tcW w:w="94"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359"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988"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Acreedores Diversos</w:t>
                  </w:r>
                </w:p>
              </w:tc>
              <w:tc>
                <w:tcPr>
                  <w:tcW w:w="1000"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11,084</w:t>
                  </w:r>
                </w:p>
              </w:tc>
              <w:tc>
                <w:tcPr>
                  <w:tcW w:w="917"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11,268</w:t>
                  </w:r>
                </w:p>
              </w:tc>
            </w:tr>
            <w:tr w:rsidR="0098311D">
              <w:trPr>
                <w:trHeight w:val="313"/>
              </w:trPr>
              <w:tc>
                <w:tcPr>
                  <w:tcW w:w="31" w:type="dxa"/>
                  <w:tcMar>
                    <w:top w:w="4" w:type="dxa"/>
                    <w:left w:w="4" w:type="dxa"/>
                    <w:bottom w:w="0" w:type="dxa"/>
                    <w:right w:w="4" w:type="dxa"/>
                  </w:tcMar>
                  <w:vAlign w:val="bottom"/>
                  <w:hideMark/>
                </w:tcPr>
                <w:p w:rsidR="0098311D" w:rsidRDefault="0098311D">
                  <w:pPr>
                    <w:rPr>
                      <w:sz w:val="22"/>
                      <w:szCs w:val="22"/>
                      <w:lang w:val="en-US" w:eastAsia="en-US"/>
                    </w:rPr>
                  </w:pPr>
                </w:p>
              </w:tc>
              <w:tc>
                <w:tcPr>
                  <w:tcW w:w="1832" w:type="dxa"/>
                  <w:gridSpan w:val="2"/>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Deudores Diversos</w:t>
                  </w:r>
                </w:p>
              </w:tc>
              <w:tc>
                <w:tcPr>
                  <w:tcW w:w="1079"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3,122</w:t>
                  </w:r>
                </w:p>
              </w:tc>
              <w:tc>
                <w:tcPr>
                  <w:tcW w:w="888"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2,002</w:t>
                  </w:r>
                </w:p>
              </w:tc>
              <w:tc>
                <w:tcPr>
                  <w:tcW w:w="94" w:type="dxa"/>
                  <w:tcMar>
                    <w:top w:w="4" w:type="dxa"/>
                    <w:left w:w="4" w:type="dxa"/>
                    <w:bottom w:w="0" w:type="dxa"/>
                    <w:right w:w="4" w:type="dxa"/>
                  </w:tcMar>
                  <w:vAlign w:val="bottom"/>
                  <w:hideMark/>
                </w:tcPr>
                <w:p w:rsidR="0098311D" w:rsidRDefault="0098311D">
                  <w:pPr>
                    <w:rPr>
                      <w:sz w:val="22"/>
                      <w:szCs w:val="22"/>
                      <w:lang w:val="en-US" w:eastAsia="en-US"/>
                    </w:rPr>
                  </w:pPr>
                </w:p>
              </w:tc>
              <w:tc>
                <w:tcPr>
                  <w:tcW w:w="359" w:type="dxa"/>
                  <w:tcMar>
                    <w:top w:w="4" w:type="dxa"/>
                    <w:left w:w="4" w:type="dxa"/>
                    <w:bottom w:w="0" w:type="dxa"/>
                    <w:right w:w="4" w:type="dxa"/>
                  </w:tcMar>
                  <w:vAlign w:val="bottom"/>
                  <w:hideMark/>
                </w:tcPr>
                <w:p w:rsidR="0098311D" w:rsidRDefault="0098311D">
                  <w:pPr>
                    <w:rPr>
                      <w:sz w:val="22"/>
                      <w:szCs w:val="22"/>
                      <w:lang w:val="en-US" w:eastAsia="en-US"/>
                    </w:rPr>
                  </w:pPr>
                </w:p>
              </w:tc>
              <w:tc>
                <w:tcPr>
                  <w:tcW w:w="1988" w:type="dxa"/>
                  <w:tcMar>
                    <w:top w:w="4" w:type="dxa"/>
                    <w:left w:w="4" w:type="dxa"/>
                    <w:bottom w:w="0" w:type="dxa"/>
                    <w:right w:w="4" w:type="dxa"/>
                  </w:tcMar>
                  <w:vAlign w:val="bottom"/>
                  <w:hideMark/>
                </w:tcPr>
                <w:p w:rsidR="0098311D" w:rsidRDefault="0098311D">
                  <w:pPr>
                    <w:pStyle w:val="Textoindependiente"/>
                    <w:jc w:val="left"/>
                    <w:rPr>
                      <w:rFonts w:ascii="Arial" w:hAnsi="Arial" w:cs="Arial"/>
                      <w:b/>
                      <w:sz w:val="20"/>
                      <w:lang w:val="es-MX"/>
                    </w:rPr>
                  </w:pPr>
                  <w:r>
                    <w:rPr>
                      <w:rFonts w:ascii="Arial" w:hAnsi="Arial" w:cs="Arial"/>
                      <w:b/>
                      <w:sz w:val="20"/>
                      <w:lang w:val="es-MX"/>
                    </w:rPr>
                    <w:t xml:space="preserve">Impuestos  y Derechos por Pagar </w:t>
                  </w:r>
                </w:p>
              </w:tc>
              <w:tc>
                <w:tcPr>
                  <w:tcW w:w="1000"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8,440</w:t>
                  </w:r>
                </w:p>
              </w:tc>
              <w:tc>
                <w:tcPr>
                  <w:tcW w:w="917"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5,927</w:t>
                  </w:r>
                </w:p>
              </w:tc>
            </w:tr>
            <w:tr w:rsidR="0098311D">
              <w:trPr>
                <w:trHeight w:val="290"/>
              </w:trPr>
              <w:tc>
                <w:tcPr>
                  <w:tcW w:w="31"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832" w:type="dxa"/>
                  <w:gridSpan w:val="2"/>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Almacén</w:t>
                  </w:r>
                </w:p>
              </w:tc>
              <w:tc>
                <w:tcPr>
                  <w:tcW w:w="1079"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11,318</w:t>
                  </w:r>
                </w:p>
              </w:tc>
              <w:tc>
                <w:tcPr>
                  <w:tcW w:w="888"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11,534</w:t>
                  </w:r>
                </w:p>
              </w:tc>
              <w:tc>
                <w:tcPr>
                  <w:tcW w:w="94"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359"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988"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000" w:type="dxa"/>
                  <w:tcMar>
                    <w:top w:w="15" w:type="dxa"/>
                    <w:left w:w="15" w:type="dxa"/>
                    <w:bottom w:w="0" w:type="dxa"/>
                    <w:right w:w="15" w:type="dxa"/>
                  </w:tcMar>
                  <w:vAlign w:val="bottom"/>
                  <w:hideMark/>
                </w:tcPr>
                <w:p w:rsidR="0098311D" w:rsidRPr="0098311D" w:rsidRDefault="0098311D">
                  <w:pPr>
                    <w:rPr>
                      <w:sz w:val="22"/>
                      <w:szCs w:val="22"/>
                      <w:lang w:val="es-MX" w:eastAsia="en-US"/>
                    </w:rPr>
                  </w:pPr>
                </w:p>
              </w:tc>
              <w:tc>
                <w:tcPr>
                  <w:tcW w:w="917" w:type="dxa"/>
                  <w:tcMar>
                    <w:top w:w="15" w:type="dxa"/>
                    <w:left w:w="15" w:type="dxa"/>
                    <w:bottom w:w="0" w:type="dxa"/>
                    <w:right w:w="15" w:type="dxa"/>
                  </w:tcMar>
                  <w:vAlign w:val="bottom"/>
                  <w:hideMark/>
                </w:tcPr>
                <w:p w:rsidR="0098311D" w:rsidRPr="0098311D" w:rsidRDefault="0098311D">
                  <w:pPr>
                    <w:rPr>
                      <w:sz w:val="22"/>
                      <w:szCs w:val="22"/>
                      <w:lang w:val="es-MX" w:eastAsia="en-US"/>
                    </w:rPr>
                  </w:pPr>
                </w:p>
              </w:tc>
            </w:tr>
            <w:tr w:rsidR="0098311D">
              <w:trPr>
                <w:trHeight w:val="254"/>
              </w:trPr>
              <w:tc>
                <w:tcPr>
                  <w:tcW w:w="31"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832" w:type="dxa"/>
                  <w:gridSpan w:val="2"/>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proofErr w:type="spellStart"/>
                  <w:r>
                    <w:rPr>
                      <w:rFonts w:ascii="Arial" w:hAnsi="Arial" w:cs="Arial"/>
                      <w:b/>
                      <w:sz w:val="20"/>
                      <w:lang w:val="es-MX"/>
                    </w:rPr>
                    <w:t>Ant</w:t>
                  </w:r>
                  <w:proofErr w:type="spellEnd"/>
                  <w:r>
                    <w:rPr>
                      <w:rFonts w:ascii="Arial" w:hAnsi="Arial" w:cs="Arial"/>
                      <w:b/>
                      <w:sz w:val="20"/>
                      <w:lang w:val="es-MX"/>
                    </w:rPr>
                    <w:t>. a Proveedores</w:t>
                  </w:r>
                </w:p>
              </w:tc>
              <w:tc>
                <w:tcPr>
                  <w:tcW w:w="1079"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1,188</w:t>
                  </w:r>
                </w:p>
              </w:tc>
              <w:tc>
                <w:tcPr>
                  <w:tcW w:w="888"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889</w:t>
                  </w:r>
                </w:p>
              </w:tc>
              <w:tc>
                <w:tcPr>
                  <w:tcW w:w="94"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00"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17" w:type="dxa"/>
                  <w:tcMar>
                    <w:top w:w="4" w:type="dxa"/>
                    <w:left w:w="4" w:type="dxa"/>
                    <w:bottom w:w="0" w:type="dxa"/>
                    <w:right w:w="4" w:type="dxa"/>
                  </w:tcMar>
                  <w:vAlign w:val="bottom"/>
                  <w:hideMark/>
                </w:tcPr>
                <w:p w:rsidR="0098311D" w:rsidRPr="0098311D" w:rsidRDefault="0098311D">
                  <w:pPr>
                    <w:rPr>
                      <w:sz w:val="22"/>
                      <w:szCs w:val="22"/>
                      <w:lang w:val="es-MX" w:eastAsia="en-US"/>
                    </w:rPr>
                  </w:pPr>
                </w:p>
              </w:tc>
            </w:tr>
            <w:tr w:rsidR="0098311D">
              <w:trPr>
                <w:trHeight w:val="254"/>
              </w:trPr>
              <w:tc>
                <w:tcPr>
                  <w:tcW w:w="31"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832" w:type="dxa"/>
                  <w:gridSpan w:val="2"/>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Imp.  Acreditables</w:t>
                  </w:r>
                </w:p>
              </w:tc>
              <w:tc>
                <w:tcPr>
                  <w:tcW w:w="1079"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12,656</w:t>
                  </w:r>
                </w:p>
              </w:tc>
              <w:tc>
                <w:tcPr>
                  <w:tcW w:w="888"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12,811</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00"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 </w:t>
                  </w:r>
                </w:p>
              </w:tc>
              <w:tc>
                <w:tcPr>
                  <w:tcW w:w="917"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 </w:t>
                  </w:r>
                </w:p>
              </w:tc>
            </w:tr>
            <w:tr w:rsidR="0098311D">
              <w:trPr>
                <w:trHeight w:val="254"/>
              </w:trPr>
              <w:tc>
                <w:tcPr>
                  <w:tcW w:w="31"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832" w:type="dxa"/>
                  <w:gridSpan w:val="2"/>
                  <w:tcMar>
                    <w:top w:w="4" w:type="dxa"/>
                    <w:left w:w="4" w:type="dxa"/>
                    <w:bottom w:w="0" w:type="dxa"/>
                    <w:right w:w="4" w:type="dxa"/>
                  </w:tcMar>
                  <w:vAlign w:val="bottom"/>
                  <w:hideMark/>
                </w:tcPr>
                <w:p w:rsidR="0098311D" w:rsidRDefault="0098311D">
                  <w:pPr>
                    <w:pStyle w:val="Textoindependiente"/>
                    <w:jc w:val="left"/>
                    <w:rPr>
                      <w:rFonts w:ascii="Arial" w:hAnsi="Arial" w:cs="Arial"/>
                      <w:b/>
                      <w:sz w:val="20"/>
                      <w:lang w:val="es-MX"/>
                    </w:rPr>
                  </w:pPr>
                  <w:r>
                    <w:rPr>
                      <w:rFonts w:ascii="Arial" w:hAnsi="Arial" w:cs="Arial"/>
                      <w:b/>
                      <w:sz w:val="20"/>
                      <w:lang w:val="es-MX"/>
                    </w:rPr>
                    <w:t>Cuentas por Cobrar</w:t>
                  </w:r>
                </w:p>
              </w:tc>
              <w:tc>
                <w:tcPr>
                  <w:tcW w:w="1079"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147</w:t>
                  </w:r>
                </w:p>
              </w:tc>
              <w:tc>
                <w:tcPr>
                  <w:tcW w:w="888"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69</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00"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17" w:type="dxa"/>
                  <w:tcMar>
                    <w:top w:w="4" w:type="dxa"/>
                    <w:left w:w="4" w:type="dxa"/>
                    <w:bottom w:w="0" w:type="dxa"/>
                    <w:right w:w="4" w:type="dxa"/>
                  </w:tcMar>
                  <w:vAlign w:val="bottom"/>
                  <w:hideMark/>
                </w:tcPr>
                <w:p w:rsidR="0098311D" w:rsidRPr="0098311D" w:rsidRDefault="0098311D">
                  <w:pPr>
                    <w:rPr>
                      <w:sz w:val="22"/>
                      <w:szCs w:val="22"/>
                      <w:lang w:val="es-MX" w:eastAsia="en-US"/>
                    </w:rPr>
                  </w:pPr>
                </w:p>
              </w:tc>
            </w:tr>
            <w:tr w:rsidR="0098311D">
              <w:trPr>
                <w:trHeight w:val="254"/>
              </w:trPr>
              <w:tc>
                <w:tcPr>
                  <w:tcW w:w="31"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832"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Borders>
                    <w:top w:val="nil"/>
                    <w:left w:val="nil"/>
                    <w:bottom w:val="single" w:sz="4" w:space="0" w:color="000000"/>
                    <w:right w:val="nil"/>
                  </w:tcBorders>
                  <w:tcMar>
                    <w:top w:w="15" w:type="dxa"/>
                    <w:left w:w="15" w:type="dxa"/>
                    <w:bottom w:w="0" w:type="dxa"/>
                    <w:right w:w="15" w:type="dxa"/>
                  </w:tcMar>
                  <w:vAlign w:val="bottom"/>
                  <w:hideMark/>
                </w:tcPr>
                <w:p w:rsidR="0098311D" w:rsidRPr="0098311D" w:rsidRDefault="0098311D">
                  <w:pPr>
                    <w:rPr>
                      <w:sz w:val="22"/>
                      <w:szCs w:val="22"/>
                      <w:lang w:val="es-MX" w:eastAsia="en-US"/>
                    </w:rPr>
                  </w:pPr>
                </w:p>
              </w:tc>
              <w:tc>
                <w:tcPr>
                  <w:tcW w:w="888" w:type="dxa"/>
                  <w:tcBorders>
                    <w:top w:val="nil"/>
                    <w:left w:val="nil"/>
                    <w:bottom w:val="single" w:sz="4" w:space="0" w:color="000000"/>
                    <w:right w:val="nil"/>
                  </w:tcBorders>
                  <w:tcMar>
                    <w:top w:w="15" w:type="dxa"/>
                    <w:left w:w="15" w:type="dxa"/>
                    <w:bottom w:w="0" w:type="dxa"/>
                    <w:right w:w="15" w:type="dxa"/>
                  </w:tcMar>
                  <w:vAlign w:val="bottom"/>
                  <w:hideMark/>
                </w:tcPr>
                <w:p w:rsidR="0098311D" w:rsidRPr="0098311D" w:rsidRDefault="0098311D">
                  <w:pPr>
                    <w:rPr>
                      <w:sz w:val="22"/>
                      <w:szCs w:val="22"/>
                      <w:lang w:val="es-MX" w:eastAsia="en-US"/>
                    </w:rPr>
                  </w:pP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00" w:type="dxa"/>
                  <w:tcBorders>
                    <w:top w:val="nil"/>
                    <w:left w:val="nil"/>
                    <w:bottom w:val="single" w:sz="4" w:space="0" w:color="000000"/>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17" w:type="dxa"/>
                  <w:tcBorders>
                    <w:top w:val="nil"/>
                    <w:left w:val="nil"/>
                    <w:bottom w:val="single" w:sz="4" w:space="0" w:color="000000"/>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r>
            <w:tr w:rsidR="0098311D">
              <w:trPr>
                <w:trHeight w:val="254"/>
              </w:trPr>
              <w:tc>
                <w:tcPr>
                  <w:tcW w:w="1862" w:type="dxa"/>
                  <w:gridSpan w:val="3"/>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 xml:space="preserve">TOTAL CIRCULANTE </w:t>
                  </w:r>
                </w:p>
              </w:tc>
              <w:tc>
                <w:tcPr>
                  <w:tcW w:w="1079"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40,815</w:t>
                  </w:r>
                </w:p>
              </w:tc>
              <w:tc>
                <w:tcPr>
                  <w:tcW w:w="888"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48,384</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2347" w:type="dxa"/>
                  <w:gridSpan w:val="2"/>
                  <w:tcMar>
                    <w:top w:w="4" w:type="dxa"/>
                    <w:left w:w="4" w:type="dxa"/>
                    <w:bottom w:w="0" w:type="dxa"/>
                    <w:right w:w="4" w:type="dxa"/>
                  </w:tcMar>
                  <w:vAlign w:val="bottom"/>
                  <w:hideMark/>
                </w:tcPr>
                <w:p w:rsidR="0098311D" w:rsidRDefault="0098311D">
                  <w:pPr>
                    <w:pStyle w:val="Textoindependiente"/>
                    <w:jc w:val="left"/>
                    <w:rPr>
                      <w:rFonts w:ascii="Arial" w:hAnsi="Arial" w:cs="Arial"/>
                      <w:b/>
                      <w:sz w:val="20"/>
                      <w:lang w:val="es-MX"/>
                    </w:rPr>
                  </w:pPr>
                  <w:r>
                    <w:rPr>
                      <w:rFonts w:ascii="Arial" w:hAnsi="Arial" w:cs="Arial"/>
                      <w:b/>
                      <w:bCs/>
                      <w:sz w:val="20"/>
                      <w:lang w:val="es-MX"/>
                    </w:rPr>
                    <w:t>TOTAL A CORTO PLAZO</w:t>
                  </w:r>
                </w:p>
              </w:tc>
              <w:tc>
                <w:tcPr>
                  <w:tcW w:w="1000"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23,754</w:t>
                  </w:r>
                </w:p>
              </w:tc>
              <w:tc>
                <w:tcPr>
                  <w:tcW w:w="917"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20,091</w:t>
                  </w:r>
                </w:p>
              </w:tc>
            </w:tr>
            <w:tr w:rsidR="0098311D">
              <w:trPr>
                <w:trHeight w:val="254"/>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Borders>
                    <w:top w:val="double" w:sz="6"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888" w:type="dxa"/>
                  <w:tcBorders>
                    <w:top w:val="double" w:sz="6"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00" w:type="dxa"/>
                  <w:tcBorders>
                    <w:top w:val="double" w:sz="6"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917" w:type="dxa"/>
                  <w:tcBorders>
                    <w:top w:val="double" w:sz="6"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r>
            <w:tr w:rsidR="0098311D">
              <w:trPr>
                <w:trHeight w:val="254"/>
              </w:trPr>
              <w:tc>
                <w:tcPr>
                  <w:tcW w:w="1862" w:type="dxa"/>
                  <w:gridSpan w:val="3"/>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FIJO</w:t>
                  </w:r>
                </w:p>
              </w:tc>
              <w:tc>
                <w:tcPr>
                  <w:tcW w:w="1079"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 xml:space="preserve"> </w:t>
                  </w:r>
                </w:p>
              </w:tc>
              <w:tc>
                <w:tcPr>
                  <w:tcW w:w="888"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 xml:space="preserve"> </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2347" w:type="dxa"/>
                  <w:gridSpan w:val="2"/>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CONTINGENTE</w:t>
                  </w:r>
                </w:p>
              </w:tc>
              <w:tc>
                <w:tcPr>
                  <w:tcW w:w="1000"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917"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r>
            <w:tr w:rsidR="0098311D">
              <w:trPr>
                <w:trHeight w:val="254"/>
              </w:trPr>
              <w:tc>
                <w:tcPr>
                  <w:tcW w:w="126" w:type="dxa"/>
                  <w:gridSpan w:val="2"/>
                  <w:tcBorders>
                    <w:top w:val="single" w:sz="4"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Borders>
                    <w:top w:val="single" w:sz="4"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jc w:val="left"/>
                    <w:rPr>
                      <w:rFonts w:ascii="Arial" w:hAnsi="Arial" w:cs="Arial"/>
                      <w:b/>
                      <w:sz w:val="20"/>
                      <w:lang w:val="es-MX"/>
                    </w:rPr>
                  </w:pPr>
                  <w:r>
                    <w:rPr>
                      <w:rFonts w:ascii="Arial" w:hAnsi="Arial" w:cs="Arial"/>
                      <w:b/>
                      <w:sz w:val="20"/>
                      <w:lang w:val="es-MX"/>
                    </w:rPr>
                    <w:t>Inmuebles y Equipo</w:t>
                  </w:r>
                </w:p>
              </w:tc>
              <w:tc>
                <w:tcPr>
                  <w:tcW w:w="1079" w:type="dxa"/>
                  <w:tcBorders>
                    <w:top w:val="single" w:sz="4" w:space="0" w:color="000000"/>
                    <w:left w:val="nil"/>
                    <w:bottom w:val="nil"/>
                    <w:right w:val="nil"/>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100,924</w:t>
                  </w:r>
                </w:p>
              </w:tc>
              <w:tc>
                <w:tcPr>
                  <w:tcW w:w="888" w:type="dxa"/>
                  <w:tcBorders>
                    <w:top w:val="single" w:sz="4" w:space="0" w:color="000000"/>
                    <w:left w:val="nil"/>
                    <w:bottom w:val="nil"/>
                    <w:right w:val="nil"/>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101,684</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Borders>
                    <w:top w:val="single" w:sz="4"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988" w:type="dxa"/>
                  <w:tcBorders>
                    <w:top w:val="single" w:sz="4"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000" w:type="dxa"/>
                  <w:tcBorders>
                    <w:top w:val="single" w:sz="4"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917" w:type="dxa"/>
                  <w:tcBorders>
                    <w:top w:val="single" w:sz="4"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r>
            <w:tr w:rsidR="0098311D">
              <w:trPr>
                <w:trHeight w:val="254"/>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Default="0098311D">
                  <w:pPr>
                    <w:pStyle w:val="Textoindependiente"/>
                    <w:jc w:val="left"/>
                    <w:rPr>
                      <w:rFonts w:ascii="Arial" w:hAnsi="Arial" w:cs="Arial"/>
                      <w:b/>
                      <w:sz w:val="20"/>
                      <w:lang w:val="es-MX"/>
                    </w:rPr>
                  </w:pPr>
                  <w:r>
                    <w:rPr>
                      <w:rFonts w:ascii="Arial" w:hAnsi="Arial" w:cs="Arial"/>
                      <w:b/>
                      <w:sz w:val="20"/>
                      <w:lang w:val="es-MX"/>
                    </w:rPr>
                    <w:t xml:space="preserve">Obras en Operación </w:t>
                  </w:r>
                </w:p>
              </w:tc>
              <w:tc>
                <w:tcPr>
                  <w:tcW w:w="1079"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404,990</w:t>
                  </w:r>
                </w:p>
              </w:tc>
              <w:tc>
                <w:tcPr>
                  <w:tcW w:w="888"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404,990</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988" w:type="dxa"/>
                  <w:tcMar>
                    <w:top w:w="4" w:type="dxa"/>
                    <w:left w:w="4" w:type="dxa"/>
                    <w:bottom w:w="0" w:type="dxa"/>
                    <w:right w:w="4" w:type="dxa"/>
                  </w:tcMar>
                  <w:vAlign w:val="bottom"/>
                  <w:hideMark/>
                </w:tcPr>
                <w:p w:rsidR="0098311D" w:rsidRDefault="0098311D">
                  <w:pPr>
                    <w:pStyle w:val="Textoindependiente"/>
                    <w:jc w:val="left"/>
                    <w:rPr>
                      <w:rFonts w:ascii="Arial" w:hAnsi="Arial" w:cs="Arial"/>
                      <w:b/>
                      <w:sz w:val="20"/>
                      <w:lang w:val="es-MX"/>
                    </w:rPr>
                  </w:pPr>
                  <w:r>
                    <w:rPr>
                      <w:rFonts w:ascii="Arial" w:hAnsi="Arial" w:cs="Arial"/>
                      <w:b/>
                      <w:sz w:val="20"/>
                      <w:lang w:val="es-MX"/>
                    </w:rPr>
                    <w:t>Reserva para Indemnización</w:t>
                  </w:r>
                </w:p>
              </w:tc>
              <w:tc>
                <w:tcPr>
                  <w:tcW w:w="1000"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57,475</w:t>
                  </w:r>
                </w:p>
              </w:tc>
              <w:tc>
                <w:tcPr>
                  <w:tcW w:w="917"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57,855</w:t>
                  </w:r>
                </w:p>
              </w:tc>
            </w:tr>
            <w:tr w:rsidR="0098311D">
              <w:trPr>
                <w:trHeight w:val="254"/>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Obras en Proceso</w:t>
                  </w:r>
                </w:p>
              </w:tc>
              <w:tc>
                <w:tcPr>
                  <w:tcW w:w="1079"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24,006</w:t>
                  </w:r>
                </w:p>
              </w:tc>
              <w:tc>
                <w:tcPr>
                  <w:tcW w:w="888" w:type="dxa"/>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27,227</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988"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000"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 </w:t>
                  </w:r>
                </w:p>
              </w:tc>
              <w:tc>
                <w:tcPr>
                  <w:tcW w:w="917"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 </w:t>
                  </w:r>
                </w:p>
              </w:tc>
            </w:tr>
            <w:tr w:rsidR="0098311D">
              <w:trPr>
                <w:trHeight w:val="291"/>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Depreciación</w:t>
                  </w:r>
                </w:p>
              </w:tc>
              <w:tc>
                <w:tcPr>
                  <w:tcW w:w="1079"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 ( 163,437)</w:t>
                  </w:r>
                </w:p>
              </w:tc>
              <w:tc>
                <w:tcPr>
                  <w:tcW w:w="888"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  (165,447)</w:t>
                  </w:r>
                </w:p>
              </w:tc>
              <w:tc>
                <w:tcPr>
                  <w:tcW w:w="94"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2347" w:type="dxa"/>
                  <w:gridSpan w:val="2"/>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TOTAL CONTINGENTE</w:t>
                  </w:r>
                </w:p>
              </w:tc>
              <w:tc>
                <w:tcPr>
                  <w:tcW w:w="1000"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57,475</w:t>
                  </w:r>
                </w:p>
              </w:tc>
              <w:tc>
                <w:tcPr>
                  <w:tcW w:w="917"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57,855</w:t>
                  </w:r>
                </w:p>
              </w:tc>
            </w:tr>
            <w:tr w:rsidR="0098311D">
              <w:trPr>
                <w:trHeight w:val="254"/>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Borders>
                    <w:top w:val="single" w:sz="4"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888" w:type="dxa"/>
                  <w:tcBorders>
                    <w:top w:val="single" w:sz="4"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00" w:type="dxa"/>
                  <w:tcBorders>
                    <w:top w:val="double" w:sz="6"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 </w:t>
                  </w:r>
                </w:p>
              </w:tc>
              <w:tc>
                <w:tcPr>
                  <w:tcW w:w="917" w:type="dxa"/>
                  <w:tcBorders>
                    <w:top w:val="double" w:sz="6"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 </w:t>
                  </w:r>
                </w:p>
              </w:tc>
            </w:tr>
            <w:tr w:rsidR="0098311D">
              <w:trPr>
                <w:trHeight w:val="254"/>
              </w:trPr>
              <w:tc>
                <w:tcPr>
                  <w:tcW w:w="1862" w:type="dxa"/>
                  <w:gridSpan w:val="3"/>
                  <w:tcMar>
                    <w:top w:w="4" w:type="dxa"/>
                    <w:left w:w="4" w:type="dxa"/>
                    <w:bottom w:w="0" w:type="dxa"/>
                    <w:right w:w="4" w:type="dxa"/>
                  </w:tcMar>
                  <w:vAlign w:val="bottom"/>
                  <w:hideMark/>
                </w:tcPr>
                <w:p w:rsidR="0098311D" w:rsidRDefault="0098311D">
                  <w:pPr>
                    <w:pStyle w:val="Textoindependiente"/>
                    <w:jc w:val="left"/>
                    <w:rPr>
                      <w:rFonts w:ascii="Arial" w:hAnsi="Arial" w:cs="Arial"/>
                      <w:b/>
                      <w:sz w:val="20"/>
                      <w:lang w:val="es-MX"/>
                    </w:rPr>
                  </w:pPr>
                  <w:r>
                    <w:rPr>
                      <w:rFonts w:ascii="Arial" w:hAnsi="Arial" w:cs="Arial"/>
                      <w:b/>
                      <w:bCs/>
                      <w:sz w:val="20"/>
                      <w:lang w:val="es-MX"/>
                    </w:rPr>
                    <w:t>TOTAL ACTIVO FIJO</w:t>
                  </w:r>
                </w:p>
              </w:tc>
              <w:tc>
                <w:tcPr>
                  <w:tcW w:w="1079" w:type="dxa"/>
                  <w:tcBorders>
                    <w:top w:val="nil"/>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366,483</w:t>
                  </w:r>
                </w:p>
              </w:tc>
              <w:tc>
                <w:tcPr>
                  <w:tcW w:w="888" w:type="dxa"/>
                  <w:tcBorders>
                    <w:top w:val="nil"/>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368,454</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2347" w:type="dxa"/>
                  <w:gridSpan w:val="2"/>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TOTAL DEL PASIVO</w:t>
                  </w:r>
                </w:p>
              </w:tc>
              <w:tc>
                <w:tcPr>
                  <w:tcW w:w="1000" w:type="dxa"/>
                  <w:tcBorders>
                    <w:top w:val="nil"/>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81,229</w:t>
                  </w:r>
                </w:p>
              </w:tc>
              <w:tc>
                <w:tcPr>
                  <w:tcW w:w="917" w:type="dxa"/>
                  <w:tcBorders>
                    <w:top w:val="nil"/>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77,946</w:t>
                  </w:r>
                </w:p>
              </w:tc>
            </w:tr>
            <w:tr w:rsidR="0098311D">
              <w:trPr>
                <w:trHeight w:val="254"/>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Borders>
                    <w:top w:val="double" w:sz="6"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888" w:type="dxa"/>
                  <w:tcBorders>
                    <w:top w:val="double" w:sz="6"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00" w:type="dxa"/>
                  <w:tcBorders>
                    <w:top w:val="double" w:sz="6"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17" w:type="dxa"/>
                  <w:tcBorders>
                    <w:top w:val="double" w:sz="6"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r>
            <w:tr w:rsidR="0098311D">
              <w:trPr>
                <w:trHeight w:val="254"/>
              </w:trPr>
              <w:tc>
                <w:tcPr>
                  <w:tcW w:w="1862" w:type="dxa"/>
                  <w:gridSpan w:val="3"/>
                  <w:tcBorders>
                    <w:top w:val="nil"/>
                    <w:left w:val="nil"/>
                    <w:bottom w:val="single" w:sz="8"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 xml:space="preserve">DIFERIDO </w:t>
                  </w:r>
                </w:p>
              </w:tc>
              <w:tc>
                <w:tcPr>
                  <w:tcW w:w="1079" w:type="dxa"/>
                  <w:tcBorders>
                    <w:top w:val="nil"/>
                    <w:left w:val="nil"/>
                    <w:bottom w:val="single" w:sz="8"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 xml:space="preserve"> </w:t>
                  </w:r>
                </w:p>
              </w:tc>
              <w:tc>
                <w:tcPr>
                  <w:tcW w:w="888" w:type="dxa"/>
                  <w:tcBorders>
                    <w:top w:val="nil"/>
                    <w:left w:val="nil"/>
                    <w:bottom w:val="single" w:sz="8"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 xml:space="preserve"> </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2347" w:type="dxa"/>
                  <w:gridSpan w:val="2"/>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PATRIMONIO</w:t>
                  </w:r>
                </w:p>
              </w:tc>
              <w:tc>
                <w:tcPr>
                  <w:tcW w:w="1000"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 </w:t>
                  </w:r>
                </w:p>
              </w:tc>
              <w:tc>
                <w:tcPr>
                  <w:tcW w:w="917"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 </w:t>
                  </w:r>
                </w:p>
              </w:tc>
            </w:tr>
            <w:tr w:rsidR="0098311D">
              <w:trPr>
                <w:trHeight w:val="455"/>
              </w:trPr>
              <w:tc>
                <w:tcPr>
                  <w:tcW w:w="126" w:type="dxa"/>
                  <w:gridSpan w:val="2"/>
                  <w:tcBorders>
                    <w:top w:val="single" w:sz="8"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Borders>
                    <w:top w:val="single" w:sz="8"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Diferido</w:t>
                  </w:r>
                </w:p>
              </w:tc>
              <w:tc>
                <w:tcPr>
                  <w:tcW w:w="1079"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906</w:t>
                  </w:r>
                </w:p>
              </w:tc>
              <w:tc>
                <w:tcPr>
                  <w:tcW w:w="888"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723</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Borders>
                    <w:top w:val="single" w:sz="4"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988" w:type="dxa"/>
                  <w:tcBorders>
                    <w:top w:val="single" w:sz="4"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Patrimonio</w:t>
                  </w:r>
                </w:p>
              </w:tc>
              <w:tc>
                <w:tcPr>
                  <w:tcW w:w="1000" w:type="dxa"/>
                  <w:tcBorders>
                    <w:top w:val="single" w:sz="4"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86,305</w:t>
                  </w:r>
                </w:p>
              </w:tc>
              <w:tc>
                <w:tcPr>
                  <w:tcW w:w="917" w:type="dxa"/>
                  <w:tcBorders>
                    <w:top w:val="single" w:sz="4"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86,305</w:t>
                  </w:r>
                </w:p>
              </w:tc>
            </w:tr>
            <w:tr w:rsidR="0098311D">
              <w:trPr>
                <w:trHeight w:val="189"/>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Borders>
                    <w:top w:val="single" w:sz="8"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888" w:type="dxa"/>
                  <w:tcBorders>
                    <w:top w:val="single" w:sz="8"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4"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359"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988"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Aportaciones </w:t>
                  </w:r>
                  <w:proofErr w:type="spellStart"/>
                  <w:r>
                    <w:rPr>
                      <w:rFonts w:ascii="Arial" w:hAnsi="Arial" w:cs="Arial"/>
                      <w:b/>
                      <w:sz w:val="20"/>
                      <w:lang w:val="es-MX"/>
                    </w:rPr>
                    <w:t>Prodder</w:t>
                  </w:r>
                  <w:proofErr w:type="spellEnd"/>
                </w:p>
              </w:tc>
              <w:tc>
                <w:tcPr>
                  <w:tcW w:w="1000"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148,419</w:t>
                  </w:r>
                </w:p>
              </w:tc>
              <w:tc>
                <w:tcPr>
                  <w:tcW w:w="917"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162,443</w:t>
                  </w:r>
                </w:p>
              </w:tc>
            </w:tr>
            <w:tr w:rsidR="0098311D">
              <w:trPr>
                <w:trHeight w:val="254"/>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8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Default="0098311D">
                  <w:pPr>
                    <w:pStyle w:val="Textoindependiente"/>
                    <w:jc w:val="left"/>
                    <w:rPr>
                      <w:rFonts w:ascii="Arial" w:hAnsi="Arial" w:cs="Arial"/>
                      <w:b/>
                      <w:sz w:val="20"/>
                      <w:lang w:val="es-MX"/>
                    </w:rPr>
                  </w:pPr>
                  <w:r>
                    <w:rPr>
                      <w:rFonts w:ascii="Arial" w:hAnsi="Arial" w:cs="Arial"/>
                      <w:b/>
                      <w:sz w:val="20"/>
                      <w:lang w:val="es-MX"/>
                    </w:rPr>
                    <w:t xml:space="preserve">Aportaciones </w:t>
                  </w:r>
                  <w:proofErr w:type="spellStart"/>
                  <w:r>
                    <w:rPr>
                      <w:rFonts w:ascii="Arial" w:hAnsi="Arial" w:cs="Arial"/>
                      <w:b/>
                      <w:sz w:val="20"/>
                      <w:lang w:val="es-MX"/>
                    </w:rPr>
                    <w:t>Prome</w:t>
                  </w:r>
                  <w:proofErr w:type="spellEnd"/>
                  <w:r>
                    <w:rPr>
                      <w:rFonts w:ascii="Arial" w:hAnsi="Arial" w:cs="Arial"/>
                      <w:b/>
                      <w:sz w:val="20"/>
                      <w:lang w:val="es-MX"/>
                    </w:rPr>
                    <w:t xml:space="preserve"> y Prodi</w:t>
                  </w:r>
                </w:p>
              </w:tc>
              <w:tc>
                <w:tcPr>
                  <w:tcW w:w="1000"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6,331 </w:t>
                  </w:r>
                </w:p>
              </w:tc>
              <w:tc>
                <w:tcPr>
                  <w:tcW w:w="917"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 xml:space="preserve">6,331 </w:t>
                  </w:r>
                </w:p>
              </w:tc>
            </w:tr>
            <w:tr w:rsidR="0098311D">
              <w:trPr>
                <w:trHeight w:val="273"/>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8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988" w:type="dxa"/>
                  <w:tcMar>
                    <w:top w:w="4" w:type="dxa"/>
                    <w:left w:w="4" w:type="dxa"/>
                    <w:bottom w:w="0" w:type="dxa"/>
                    <w:right w:w="4" w:type="dxa"/>
                  </w:tcMar>
                  <w:vAlign w:val="bottom"/>
                  <w:hideMark/>
                </w:tcPr>
                <w:p w:rsidR="0098311D" w:rsidRDefault="0098311D">
                  <w:pPr>
                    <w:pStyle w:val="Textoindependiente"/>
                    <w:jc w:val="left"/>
                    <w:rPr>
                      <w:rFonts w:ascii="Arial" w:hAnsi="Arial" w:cs="Arial"/>
                      <w:b/>
                      <w:sz w:val="20"/>
                      <w:lang w:val="es-MX"/>
                    </w:rPr>
                  </w:pPr>
                  <w:r>
                    <w:rPr>
                      <w:rFonts w:ascii="Arial" w:hAnsi="Arial" w:cs="Arial"/>
                      <w:b/>
                      <w:sz w:val="20"/>
                      <w:lang w:val="es-MX"/>
                    </w:rPr>
                    <w:t>Resultados de Ejercicios Anteriores</w:t>
                  </w:r>
                </w:p>
              </w:tc>
              <w:tc>
                <w:tcPr>
                  <w:tcW w:w="1000"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72,035</w:t>
                  </w:r>
                </w:p>
              </w:tc>
              <w:tc>
                <w:tcPr>
                  <w:tcW w:w="917"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72,056</w:t>
                  </w:r>
                </w:p>
              </w:tc>
            </w:tr>
            <w:tr w:rsidR="0098311D">
              <w:trPr>
                <w:trHeight w:val="254"/>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8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Default="0098311D">
                  <w:pPr>
                    <w:pStyle w:val="Textoindependiente"/>
                    <w:jc w:val="left"/>
                    <w:rPr>
                      <w:rFonts w:ascii="Arial" w:hAnsi="Arial" w:cs="Arial"/>
                      <w:b/>
                      <w:sz w:val="20"/>
                      <w:lang w:val="es-MX"/>
                    </w:rPr>
                  </w:pPr>
                  <w:r>
                    <w:rPr>
                      <w:rFonts w:ascii="Arial" w:hAnsi="Arial" w:cs="Arial"/>
                      <w:b/>
                      <w:sz w:val="20"/>
                      <w:lang w:val="es-MX"/>
                    </w:rPr>
                    <w:t>Resultado del Ejercicio</w:t>
                  </w:r>
                </w:p>
              </w:tc>
              <w:tc>
                <w:tcPr>
                  <w:tcW w:w="1000"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13,885</w:t>
                  </w:r>
                </w:p>
              </w:tc>
              <w:tc>
                <w:tcPr>
                  <w:tcW w:w="917" w:type="dxa"/>
                  <w:tcBorders>
                    <w:top w:val="nil"/>
                    <w:left w:val="nil"/>
                    <w:bottom w:val="single" w:sz="4"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sz w:val="20"/>
                      <w:lang w:val="es-MX"/>
                    </w:rPr>
                    <w:t>12,480</w:t>
                  </w:r>
                </w:p>
              </w:tc>
            </w:tr>
            <w:tr w:rsidR="0098311D">
              <w:trPr>
                <w:trHeight w:val="254"/>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888" w:type="dxa"/>
                  <w:vMerge w:val="restart"/>
                  <w:tcBorders>
                    <w:top w:val="nil"/>
                    <w:left w:val="nil"/>
                    <w:bottom w:val="single" w:sz="12"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723</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9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00" w:type="dxa"/>
                  <w:tcBorders>
                    <w:top w:val="single" w:sz="4"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17" w:type="dxa"/>
                  <w:tcBorders>
                    <w:top w:val="single" w:sz="4"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r>
            <w:tr w:rsidR="0098311D">
              <w:trPr>
                <w:trHeight w:val="265"/>
              </w:trPr>
              <w:tc>
                <w:tcPr>
                  <w:tcW w:w="1862" w:type="dxa"/>
                  <w:gridSpan w:val="3"/>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TOTAL DIFERIDO</w:t>
                  </w:r>
                </w:p>
              </w:tc>
              <w:tc>
                <w:tcPr>
                  <w:tcW w:w="1079" w:type="dxa"/>
                  <w:tcBorders>
                    <w:top w:val="nil"/>
                    <w:left w:val="nil"/>
                    <w:bottom w:val="single" w:sz="12" w:space="0" w:color="000000"/>
                    <w:right w:val="nil"/>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906</w:t>
                  </w:r>
                </w:p>
              </w:tc>
              <w:tc>
                <w:tcPr>
                  <w:tcW w:w="888" w:type="dxa"/>
                  <w:vMerge/>
                  <w:tcBorders>
                    <w:top w:val="nil"/>
                    <w:left w:val="nil"/>
                    <w:bottom w:val="single" w:sz="12" w:space="0" w:color="000000"/>
                    <w:right w:val="nil"/>
                  </w:tcBorders>
                  <w:vAlign w:val="center"/>
                  <w:hideMark/>
                </w:tcPr>
                <w:p w:rsidR="0098311D" w:rsidRDefault="0098311D">
                  <w:pPr>
                    <w:rPr>
                      <w:rFonts w:ascii="Arial" w:hAnsi="Arial" w:cs="Arial"/>
                      <w:b/>
                      <w:lang w:val="es-MX"/>
                    </w:rPr>
                  </w:pP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2347" w:type="dxa"/>
                  <w:gridSpan w:val="2"/>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TOTAL PATRIMONIO</w:t>
                  </w:r>
                </w:p>
              </w:tc>
              <w:tc>
                <w:tcPr>
                  <w:tcW w:w="1000" w:type="dxa"/>
                  <w:tcBorders>
                    <w:top w:val="nil"/>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326,975</w:t>
                  </w:r>
                </w:p>
              </w:tc>
              <w:tc>
                <w:tcPr>
                  <w:tcW w:w="917" w:type="dxa"/>
                  <w:tcBorders>
                    <w:top w:val="nil"/>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339,615</w:t>
                  </w:r>
                </w:p>
              </w:tc>
            </w:tr>
            <w:tr w:rsidR="0098311D">
              <w:trPr>
                <w:trHeight w:val="254"/>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Borders>
                    <w:top w:val="single" w:sz="12"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888" w:type="dxa"/>
                  <w:tcBorders>
                    <w:top w:val="single" w:sz="12"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00" w:type="dxa"/>
                  <w:tcBorders>
                    <w:top w:val="double" w:sz="6"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17" w:type="dxa"/>
                  <w:tcBorders>
                    <w:top w:val="double" w:sz="6"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r>
            <w:tr w:rsidR="0098311D">
              <w:trPr>
                <w:trHeight w:val="254"/>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888"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 xml:space="preserve"> </w:t>
                  </w:r>
                </w:p>
              </w:tc>
              <w:tc>
                <w:tcPr>
                  <w:tcW w:w="1000"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 xml:space="preserve">  </w:t>
                  </w:r>
                </w:p>
              </w:tc>
              <w:tc>
                <w:tcPr>
                  <w:tcW w:w="917" w:type="dxa"/>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 xml:space="preserve">  </w:t>
                  </w:r>
                </w:p>
              </w:tc>
            </w:tr>
            <w:tr w:rsidR="0098311D">
              <w:trPr>
                <w:trHeight w:val="254"/>
              </w:trPr>
              <w:tc>
                <w:tcPr>
                  <w:tcW w:w="1862" w:type="dxa"/>
                  <w:gridSpan w:val="3"/>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TOTAL ACTIVO</w:t>
                  </w:r>
                </w:p>
              </w:tc>
              <w:tc>
                <w:tcPr>
                  <w:tcW w:w="1079" w:type="dxa"/>
                  <w:tcBorders>
                    <w:top w:val="nil"/>
                    <w:left w:val="nil"/>
                    <w:bottom w:val="double" w:sz="6" w:space="0" w:color="000000"/>
                    <w:right w:val="nil"/>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408,204</w:t>
                  </w:r>
                </w:p>
              </w:tc>
              <w:tc>
                <w:tcPr>
                  <w:tcW w:w="888" w:type="dxa"/>
                  <w:tcBorders>
                    <w:top w:val="nil"/>
                    <w:left w:val="nil"/>
                    <w:bottom w:val="double" w:sz="6" w:space="0" w:color="000000"/>
                    <w:right w:val="nil"/>
                  </w:tcBorders>
                  <w:tcMar>
                    <w:top w:w="15" w:type="dxa"/>
                    <w:left w:w="15" w:type="dxa"/>
                    <w:bottom w:w="0" w:type="dxa"/>
                    <w:right w:w="15"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417,561</w:t>
                  </w: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2347" w:type="dxa"/>
                  <w:gridSpan w:val="2"/>
                  <w:tcMar>
                    <w:top w:w="4" w:type="dxa"/>
                    <w:left w:w="4" w:type="dxa"/>
                    <w:bottom w:w="0" w:type="dxa"/>
                    <w:right w:w="4" w:type="dxa"/>
                  </w:tcMar>
                  <w:vAlign w:val="bottom"/>
                  <w:hideMark/>
                </w:tcPr>
                <w:p w:rsidR="0098311D" w:rsidRDefault="0098311D">
                  <w:pPr>
                    <w:pStyle w:val="Textoindependiente"/>
                    <w:jc w:val="left"/>
                    <w:rPr>
                      <w:rFonts w:ascii="Arial" w:hAnsi="Arial" w:cs="Arial"/>
                      <w:b/>
                      <w:sz w:val="20"/>
                      <w:lang w:val="es-MX"/>
                    </w:rPr>
                  </w:pPr>
                  <w:r>
                    <w:rPr>
                      <w:rFonts w:ascii="Arial" w:hAnsi="Arial" w:cs="Arial"/>
                      <w:b/>
                      <w:bCs/>
                      <w:sz w:val="20"/>
                      <w:lang w:val="es-MX"/>
                    </w:rPr>
                    <w:t>TOTAL PASIVO Y PATRIMONIO</w:t>
                  </w:r>
                </w:p>
              </w:tc>
              <w:tc>
                <w:tcPr>
                  <w:tcW w:w="1000" w:type="dxa"/>
                  <w:tcBorders>
                    <w:top w:val="nil"/>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408,204</w:t>
                  </w:r>
                </w:p>
              </w:tc>
              <w:tc>
                <w:tcPr>
                  <w:tcW w:w="917" w:type="dxa"/>
                  <w:tcBorders>
                    <w:top w:val="nil"/>
                    <w:left w:val="nil"/>
                    <w:bottom w:val="double" w:sz="6" w:space="0" w:color="000000"/>
                    <w:right w:val="nil"/>
                  </w:tcBorders>
                  <w:tcMar>
                    <w:top w:w="4" w:type="dxa"/>
                    <w:left w:w="4" w:type="dxa"/>
                    <w:bottom w:w="0" w:type="dxa"/>
                    <w:right w:w="4" w:type="dxa"/>
                  </w:tcMar>
                  <w:vAlign w:val="bottom"/>
                  <w:hideMark/>
                </w:tcPr>
                <w:p w:rsidR="0098311D" w:rsidRDefault="0098311D">
                  <w:pPr>
                    <w:pStyle w:val="Textoindependiente"/>
                    <w:jc w:val="right"/>
                    <w:rPr>
                      <w:rFonts w:ascii="Arial" w:hAnsi="Arial" w:cs="Arial"/>
                      <w:b/>
                      <w:sz w:val="20"/>
                      <w:lang w:val="es-MX"/>
                    </w:rPr>
                  </w:pPr>
                  <w:r>
                    <w:rPr>
                      <w:rFonts w:ascii="Arial" w:hAnsi="Arial" w:cs="Arial"/>
                      <w:b/>
                      <w:bCs/>
                      <w:sz w:val="20"/>
                      <w:lang w:val="es-MX"/>
                    </w:rPr>
                    <w:t>417,561</w:t>
                  </w:r>
                </w:p>
              </w:tc>
            </w:tr>
            <w:tr w:rsidR="0098311D">
              <w:trPr>
                <w:trHeight w:val="229"/>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Borders>
                    <w:top w:val="double" w:sz="6"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888" w:type="dxa"/>
                  <w:tcBorders>
                    <w:top w:val="double" w:sz="6" w:space="0" w:color="000000"/>
                    <w:left w:val="nil"/>
                    <w:bottom w:val="nil"/>
                    <w:right w:val="nil"/>
                  </w:tcBorders>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4"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bCs/>
                      <w:sz w:val="20"/>
                      <w:lang w:val="es-MX"/>
                    </w:rPr>
                    <w:t xml:space="preserve"> </w:t>
                  </w:r>
                </w:p>
              </w:tc>
              <w:tc>
                <w:tcPr>
                  <w:tcW w:w="1000" w:type="dxa"/>
                  <w:tcBorders>
                    <w:top w:val="double" w:sz="6"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917" w:type="dxa"/>
                  <w:tcBorders>
                    <w:top w:val="double" w:sz="6" w:space="0" w:color="000000"/>
                    <w:left w:val="nil"/>
                    <w:bottom w:val="nil"/>
                    <w:right w:val="nil"/>
                  </w:tcBorders>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r>
            <w:tr w:rsidR="0098311D">
              <w:trPr>
                <w:trHeight w:val="180"/>
              </w:trPr>
              <w:tc>
                <w:tcPr>
                  <w:tcW w:w="126" w:type="dxa"/>
                  <w:gridSpan w:val="2"/>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737"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079"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888"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94"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359"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1988" w:type="dxa"/>
                  <w:tcMar>
                    <w:top w:w="4" w:type="dxa"/>
                    <w:left w:w="4" w:type="dxa"/>
                    <w:bottom w:w="0" w:type="dxa"/>
                    <w:right w:w="4" w:type="dxa"/>
                  </w:tcMar>
                  <w:vAlign w:val="bottom"/>
                  <w:hideMark/>
                </w:tcPr>
                <w:p w:rsidR="0098311D" w:rsidRDefault="0098311D">
                  <w:pPr>
                    <w:pStyle w:val="Textoindependiente"/>
                    <w:rPr>
                      <w:rFonts w:ascii="Arial" w:hAnsi="Arial" w:cs="Arial"/>
                      <w:b/>
                      <w:sz w:val="20"/>
                      <w:lang w:val="es-MX"/>
                    </w:rPr>
                  </w:pPr>
                  <w:r>
                    <w:rPr>
                      <w:rFonts w:ascii="Arial" w:hAnsi="Arial" w:cs="Arial"/>
                      <w:b/>
                      <w:sz w:val="20"/>
                      <w:lang w:val="es-MX"/>
                    </w:rPr>
                    <w:t xml:space="preserve"> </w:t>
                  </w:r>
                </w:p>
              </w:tc>
              <w:tc>
                <w:tcPr>
                  <w:tcW w:w="1000" w:type="dxa"/>
                  <w:tcMar>
                    <w:top w:w="4" w:type="dxa"/>
                    <w:left w:w="4" w:type="dxa"/>
                    <w:bottom w:w="0" w:type="dxa"/>
                    <w:right w:w="4" w:type="dxa"/>
                  </w:tcMar>
                  <w:vAlign w:val="bottom"/>
                  <w:hideMark/>
                </w:tcPr>
                <w:p w:rsidR="0098311D" w:rsidRPr="0098311D" w:rsidRDefault="0098311D">
                  <w:pPr>
                    <w:rPr>
                      <w:sz w:val="22"/>
                      <w:szCs w:val="22"/>
                      <w:lang w:val="es-MX" w:eastAsia="en-US"/>
                    </w:rPr>
                  </w:pPr>
                </w:p>
              </w:tc>
              <w:tc>
                <w:tcPr>
                  <w:tcW w:w="917" w:type="dxa"/>
                  <w:tcMar>
                    <w:top w:w="4" w:type="dxa"/>
                    <w:left w:w="4" w:type="dxa"/>
                    <w:bottom w:w="0" w:type="dxa"/>
                    <w:right w:w="4" w:type="dxa"/>
                  </w:tcMar>
                  <w:vAlign w:val="bottom"/>
                  <w:hideMark/>
                </w:tcPr>
                <w:p w:rsidR="0098311D" w:rsidRPr="0098311D" w:rsidRDefault="0098311D">
                  <w:pPr>
                    <w:rPr>
                      <w:sz w:val="22"/>
                      <w:szCs w:val="22"/>
                      <w:lang w:val="es-MX" w:eastAsia="en-US"/>
                    </w:rPr>
                  </w:pPr>
                </w:p>
              </w:tc>
            </w:tr>
          </w:tbl>
          <w:p w:rsidR="0098311D" w:rsidRDefault="0098311D">
            <w:pPr>
              <w:pStyle w:val="Textoindependiente"/>
              <w:rPr>
                <w:rFonts w:ascii="Arial" w:hAnsi="Arial" w:cs="Arial"/>
                <w:b/>
                <w:szCs w:val="24"/>
                <w:lang w:val="es-MX"/>
              </w:rPr>
            </w:pPr>
            <w:r>
              <w:rPr>
                <w:rFonts w:ascii="Arial" w:hAnsi="Arial" w:cs="Arial"/>
                <w:b/>
                <w:szCs w:val="24"/>
                <w:lang w:val="es-MX"/>
              </w:rPr>
              <w:t xml:space="preserve">Se aprobó de manera unánime por los miembros del Consejo Directivo la información de actividades presentada por el área de Administración y Finanzas. </w:t>
            </w:r>
          </w:p>
          <w:p w:rsidR="0098311D" w:rsidRDefault="0098311D">
            <w:pPr>
              <w:pStyle w:val="Textoindependiente"/>
              <w:rPr>
                <w:rFonts w:ascii="Arial" w:hAnsi="Arial" w:cs="Arial"/>
                <w:b/>
                <w:szCs w:val="24"/>
                <w:lang w:val="es-MX"/>
              </w:rPr>
            </w:pPr>
          </w:p>
          <w:p w:rsidR="0098311D" w:rsidRDefault="0098311D">
            <w:pPr>
              <w:jc w:val="both"/>
              <w:rPr>
                <w:rFonts w:ascii="Arial" w:hAnsi="Arial" w:cs="Arial"/>
                <w:b/>
                <w:sz w:val="22"/>
                <w:szCs w:val="22"/>
                <w:lang w:val="es-MX"/>
              </w:rPr>
            </w:pPr>
            <w:r>
              <w:rPr>
                <w:rFonts w:ascii="Arial" w:hAnsi="Arial" w:cs="Arial"/>
                <w:b/>
                <w:sz w:val="22"/>
                <w:szCs w:val="22"/>
                <w:lang w:val="es-MX"/>
              </w:rPr>
              <w:t xml:space="preserve">El Ing. José Abel de Luna Romo, presentó el informe del área Técnica correspondiente al mes de Octubre del 2018:    </w:t>
            </w:r>
          </w:p>
          <w:p w:rsidR="0098311D" w:rsidRDefault="0098311D">
            <w:pPr>
              <w:pStyle w:val="Textoindependiente"/>
              <w:rPr>
                <w:rFonts w:ascii="Arial" w:hAnsi="Arial" w:cs="Arial"/>
                <w:sz w:val="22"/>
                <w:szCs w:val="22"/>
                <w:lang w:val="es-MX"/>
              </w:rPr>
            </w:pPr>
            <w:r>
              <w:rPr>
                <w:rFonts w:ascii="Arial" w:hAnsi="Arial" w:cs="Arial"/>
                <w:sz w:val="22"/>
                <w:szCs w:val="22"/>
                <w:lang w:val="es-MX"/>
              </w:rPr>
              <w:t>El comportamiento de la producción por metros cúbicos del mes fue de 2,925,629</w:t>
            </w:r>
          </w:p>
          <w:p w:rsidR="0098311D" w:rsidRDefault="0098311D">
            <w:pPr>
              <w:pStyle w:val="Textoindependiente"/>
              <w:rPr>
                <w:rFonts w:ascii="Arial" w:hAnsi="Arial" w:cs="Arial"/>
                <w:sz w:val="22"/>
                <w:szCs w:val="22"/>
                <w:lang w:val="es-MX"/>
              </w:rPr>
            </w:pPr>
            <w:r>
              <w:rPr>
                <w:rFonts w:ascii="Arial" w:hAnsi="Arial" w:cs="Arial"/>
                <w:sz w:val="22"/>
                <w:szCs w:val="22"/>
                <w:lang w:val="es-MX"/>
              </w:rPr>
              <w:t xml:space="preserve">EL consumo de energía fue de  1,714,090 KWH </w:t>
            </w:r>
          </w:p>
          <w:p w:rsidR="0098311D" w:rsidRDefault="0098311D">
            <w:pPr>
              <w:pStyle w:val="Textoindependiente"/>
              <w:rPr>
                <w:rFonts w:ascii="Arial" w:hAnsi="Arial" w:cs="Arial"/>
                <w:b/>
                <w:sz w:val="22"/>
                <w:szCs w:val="22"/>
                <w:u w:val="single"/>
                <w:lang w:val="es-MX"/>
              </w:rPr>
            </w:pPr>
            <w:r>
              <w:rPr>
                <w:rFonts w:ascii="Arial" w:hAnsi="Arial" w:cs="Arial"/>
                <w:b/>
                <w:sz w:val="22"/>
                <w:szCs w:val="22"/>
                <w:u w:val="single"/>
                <w:lang w:val="es-MX"/>
              </w:rPr>
              <w:t>Obras Terminadas:</w:t>
            </w:r>
          </w:p>
          <w:p w:rsidR="0098311D" w:rsidRDefault="0098311D">
            <w:pPr>
              <w:pStyle w:val="Textoindependiente"/>
              <w:rPr>
                <w:rFonts w:ascii="Arial" w:hAnsi="Arial" w:cs="Arial"/>
                <w:sz w:val="22"/>
                <w:szCs w:val="22"/>
                <w:lang w:val="es-MX"/>
              </w:rPr>
            </w:pPr>
            <w:r>
              <w:rPr>
                <w:rFonts w:ascii="Arial" w:hAnsi="Arial" w:cs="Arial"/>
                <w:sz w:val="22"/>
                <w:szCs w:val="22"/>
                <w:lang w:val="es-MX"/>
              </w:rPr>
              <w:t xml:space="preserve">Reposición de 120.00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y descargas en calle </w:t>
            </w:r>
            <w:proofErr w:type="spellStart"/>
            <w:r>
              <w:rPr>
                <w:rFonts w:ascii="Arial" w:hAnsi="Arial" w:cs="Arial"/>
                <w:sz w:val="22"/>
                <w:szCs w:val="22"/>
                <w:lang w:val="es-MX"/>
              </w:rPr>
              <w:t>Fco</w:t>
            </w:r>
            <w:proofErr w:type="spellEnd"/>
            <w:r>
              <w:rPr>
                <w:rFonts w:ascii="Arial" w:hAnsi="Arial" w:cs="Arial"/>
                <w:sz w:val="22"/>
                <w:szCs w:val="22"/>
                <w:lang w:val="es-MX"/>
              </w:rPr>
              <w:t xml:space="preserve">. I. Madero, Zona Centro Cd. Frontera,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98311D" w:rsidRDefault="0098311D">
            <w:pPr>
              <w:pStyle w:val="Textoindependiente"/>
              <w:rPr>
                <w:rFonts w:ascii="Arial" w:hAnsi="Arial" w:cs="Arial"/>
                <w:sz w:val="22"/>
                <w:szCs w:val="22"/>
                <w:lang w:val="es-MX"/>
              </w:rPr>
            </w:pPr>
            <w:r>
              <w:rPr>
                <w:rFonts w:ascii="Arial" w:hAnsi="Arial" w:cs="Arial"/>
                <w:sz w:val="22"/>
                <w:szCs w:val="22"/>
                <w:lang w:val="es-MX"/>
              </w:rPr>
              <w:t xml:space="preserve">Reposición de 500.00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8” de diámetro para red primaria y construcción de 500.00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4” de diámetro para red secundaria y tomas en </w:t>
            </w:r>
            <w:proofErr w:type="spellStart"/>
            <w:r>
              <w:rPr>
                <w:rFonts w:ascii="Arial" w:hAnsi="Arial" w:cs="Arial"/>
                <w:sz w:val="22"/>
                <w:szCs w:val="22"/>
                <w:lang w:val="es-MX"/>
              </w:rPr>
              <w:t>Blvd</w:t>
            </w:r>
            <w:proofErr w:type="spellEnd"/>
            <w:r>
              <w:rPr>
                <w:rFonts w:ascii="Arial" w:hAnsi="Arial" w:cs="Arial"/>
                <w:sz w:val="22"/>
                <w:szCs w:val="22"/>
                <w:lang w:val="es-MX"/>
              </w:rPr>
              <w:t xml:space="preserve">. Harold R. Pape de la col. 1º. De Mayo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98311D" w:rsidRDefault="0098311D">
            <w:pPr>
              <w:pStyle w:val="Textoindependiente"/>
              <w:rPr>
                <w:rFonts w:ascii="Arial" w:hAnsi="Arial" w:cs="Arial"/>
                <w:sz w:val="22"/>
                <w:szCs w:val="22"/>
                <w:lang w:val="es-MX"/>
              </w:rPr>
            </w:pPr>
            <w:r>
              <w:rPr>
                <w:rFonts w:ascii="Arial" w:hAnsi="Arial" w:cs="Arial"/>
                <w:sz w:val="22"/>
                <w:szCs w:val="22"/>
                <w:lang w:val="es-MX"/>
              </w:rPr>
              <w:t xml:space="preserve">Reposición de 426.00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agua de 4” de diámetro y tomas en calle 18 de abril de la col. Independencia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98311D" w:rsidRDefault="0098311D">
            <w:pPr>
              <w:pStyle w:val="Textoindependiente"/>
              <w:rPr>
                <w:rFonts w:ascii="Arial" w:hAnsi="Arial" w:cs="Arial"/>
                <w:b/>
                <w:sz w:val="22"/>
                <w:szCs w:val="22"/>
                <w:u w:val="single"/>
                <w:lang w:val="es-MX"/>
              </w:rPr>
            </w:pPr>
            <w:r>
              <w:rPr>
                <w:rFonts w:ascii="Arial" w:hAnsi="Arial" w:cs="Arial"/>
                <w:b/>
                <w:sz w:val="22"/>
                <w:szCs w:val="22"/>
                <w:u w:val="single"/>
                <w:lang w:val="es-MX"/>
              </w:rPr>
              <w:t>En cuanto a Obras en proceso:</w:t>
            </w:r>
          </w:p>
          <w:p w:rsidR="0098311D" w:rsidRDefault="0098311D">
            <w:pPr>
              <w:pStyle w:val="Textoindependiente"/>
              <w:rPr>
                <w:rFonts w:ascii="Arial" w:hAnsi="Arial" w:cs="Arial"/>
                <w:sz w:val="22"/>
                <w:szCs w:val="22"/>
                <w:lang w:val="es-MX"/>
              </w:rPr>
            </w:pPr>
            <w:r>
              <w:rPr>
                <w:rFonts w:ascii="Arial" w:hAnsi="Arial" w:cs="Arial"/>
                <w:sz w:val="22"/>
                <w:szCs w:val="22"/>
                <w:lang w:val="es-MX"/>
              </w:rPr>
              <w:t xml:space="preserve">Reposición de 841.30 </w:t>
            </w:r>
            <w:proofErr w:type="spellStart"/>
            <w:r>
              <w:rPr>
                <w:rFonts w:ascii="Arial" w:hAnsi="Arial" w:cs="Arial"/>
                <w:sz w:val="22"/>
                <w:szCs w:val="22"/>
                <w:lang w:val="es-MX"/>
              </w:rPr>
              <w:t>m.l</w:t>
            </w:r>
            <w:proofErr w:type="spellEnd"/>
            <w:r>
              <w:rPr>
                <w:rFonts w:ascii="Arial" w:hAnsi="Arial" w:cs="Arial"/>
                <w:sz w:val="22"/>
                <w:szCs w:val="22"/>
                <w:lang w:val="es-MX"/>
              </w:rPr>
              <w:t xml:space="preserve">. de colector de 16” de diámetro y 54 descargas en calle Morelos, Col. Occidental en Frontera,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98311D" w:rsidRDefault="0098311D">
            <w:pPr>
              <w:pStyle w:val="Textoindependiente"/>
              <w:rPr>
                <w:rFonts w:ascii="Arial" w:hAnsi="Arial" w:cs="Arial"/>
                <w:sz w:val="22"/>
                <w:szCs w:val="22"/>
                <w:lang w:val="es-MX"/>
              </w:rPr>
            </w:pPr>
            <w:r>
              <w:rPr>
                <w:rFonts w:ascii="Arial" w:hAnsi="Arial" w:cs="Arial"/>
                <w:sz w:val="22"/>
                <w:szCs w:val="22"/>
                <w:lang w:val="es-MX"/>
              </w:rPr>
              <w:t xml:space="preserve">Reposición de 432.00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agua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tomas en Av. Ciudad Deportiva,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98311D" w:rsidRDefault="0098311D">
            <w:pPr>
              <w:pStyle w:val="Textoindependiente"/>
              <w:rPr>
                <w:rFonts w:ascii="Arial" w:hAnsi="Arial" w:cs="Arial"/>
                <w:sz w:val="22"/>
                <w:szCs w:val="22"/>
                <w:lang w:val="es-MX"/>
              </w:rPr>
            </w:pPr>
            <w:r>
              <w:rPr>
                <w:rFonts w:ascii="Arial" w:hAnsi="Arial" w:cs="Arial"/>
                <w:sz w:val="22"/>
                <w:szCs w:val="22"/>
                <w:lang w:val="es-MX"/>
              </w:rPr>
              <w:t xml:space="preserve">Rehabilitación de pozos: San José 1 y 3, Matilde Barrera, Carnero y Viborillas 7 ubicados en Monclova y Frontera, </w:t>
            </w:r>
            <w:proofErr w:type="spellStart"/>
            <w:r>
              <w:rPr>
                <w:rFonts w:ascii="Arial" w:hAnsi="Arial" w:cs="Arial"/>
                <w:sz w:val="22"/>
                <w:szCs w:val="22"/>
                <w:lang w:val="es-MX"/>
              </w:rPr>
              <w:t>Coah</w:t>
            </w:r>
            <w:proofErr w:type="spellEnd"/>
            <w:r>
              <w:rPr>
                <w:rFonts w:ascii="Arial" w:hAnsi="Arial" w:cs="Arial"/>
                <w:sz w:val="22"/>
                <w:szCs w:val="22"/>
                <w:lang w:val="es-MX"/>
              </w:rPr>
              <w:t>.</w:t>
            </w:r>
          </w:p>
          <w:p w:rsidR="0098311D" w:rsidRDefault="0098311D">
            <w:pPr>
              <w:pStyle w:val="Textoindependiente"/>
              <w:rPr>
                <w:rFonts w:ascii="Arial" w:hAnsi="Arial" w:cs="Arial"/>
                <w:sz w:val="22"/>
                <w:szCs w:val="22"/>
                <w:lang w:val="es-MX"/>
              </w:rPr>
            </w:pPr>
            <w:r>
              <w:rPr>
                <w:rFonts w:ascii="Arial" w:hAnsi="Arial" w:cs="Arial"/>
                <w:sz w:val="22"/>
                <w:szCs w:val="22"/>
                <w:lang w:val="es-MX"/>
              </w:rPr>
              <w:t xml:space="preserve"> </w:t>
            </w:r>
          </w:p>
          <w:p w:rsidR="0098311D" w:rsidRDefault="0098311D">
            <w:pPr>
              <w:pStyle w:val="Textoindependiente"/>
              <w:rPr>
                <w:rFonts w:ascii="Arial" w:hAnsi="Arial" w:cs="Arial"/>
                <w:sz w:val="22"/>
                <w:szCs w:val="22"/>
                <w:lang w:val="es-MX"/>
              </w:rPr>
            </w:pPr>
            <w:r>
              <w:rPr>
                <w:rFonts w:ascii="Arial" w:hAnsi="Arial" w:cs="Arial"/>
                <w:sz w:val="22"/>
                <w:szCs w:val="22"/>
                <w:lang w:val="es-MX"/>
              </w:rPr>
              <w:t>Por último comentarles que la Auditoría Superior del Estado nos está solicitando el programa anual de operaciones para el 2019 aprobado por el Consejo Directivo, básicamente lo que están solicitando son los indicadores de desempeño y cómo se están llevando a cabo los avances, por eso la relación que les presento con los objetivos estratégicos y los indicadores, así como se menciona  cuál es la fórmula, cuál es la unidad de medida y la meta programada, es a lo que se comprometen las áreas de acuerdo a nuestro Sistema de Gestión de Calidad a cumplir cada mes, la Auditoría Superior del Estado  tiene tres secciones que nos vienen a auditar durante el año, una es la Financiera, la otra es de Inversión y la otra es de desempeño, la de desempeño es la que nos están solicitando que se someta a aprobación del Consejo, porque la Auditoría nos va a estar monitoreando que se cumplan los indicadores.</w:t>
            </w:r>
          </w:p>
          <w:p w:rsidR="0098311D" w:rsidRDefault="0098311D">
            <w:pPr>
              <w:pStyle w:val="Textoindependiente"/>
              <w:rPr>
                <w:rFonts w:ascii="Arial" w:hAnsi="Arial" w:cs="Arial"/>
                <w:sz w:val="22"/>
                <w:szCs w:val="22"/>
                <w:lang w:val="es-MX"/>
              </w:rPr>
            </w:pPr>
          </w:p>
          <w:p w:rsidR="0098311D" w:rsidRDefault="0098311D">
            <w:pPr>
              <w:pStyle w:val="Textoindependiente"/>
              <w:rPr>
                <w:rFonts w:ascii="Arial" w:hAnsi="Arial" w:cs="Arial"/>
                <w:b/>
                <w:szCs w:val="24"/>
                <w:lang w:val="es-MX"/>
              </w:rPr>
            </w:pPr>
            <w:r>
              <w:rPr>
                <w:rFonts w:ascii="Arial" w:hAnsi="Arial" w:cs="Arial"/>
                <w:b/>
                <w:szCs w:val="24"/>
                <w:lang w:val="es-MX"/>
              </w:rPr>
              <w:t>Se sometió a aprobación del Consejo Directivo de Administración el Programa Anual de Operaciones 2019 para presentarlo ante la Auditoría Superior del Estado, lo cual fue aprobado de forma unánime.</w:t>
            </w:r>
          </w:p>
          <w:p w:rsidR="0098311D" w:rsidRDefault="0098311D">
            <w:pPr>
              <w:pStyle w:val="Textoindependiente"/>
              <w:rPr>
                <w:rFonts w:ascii="Arial" w:hAnsi="Arial" w:cs="Arial"/>
                <w:b/>
                <w:szCs w:val="24"/>
                <w:lang w:val="es-MX"/>
              </w:rPr>
            </w:pPr>
            <w:r>
              <w:rPr>
                <w:rFonts w:ascii="Arial" w:hAnsi="Arial" w:cs="Arial"/>
                <w:b/>
                <w:szCs w:val="24"/>
                <w:lang w:val="es-MX"/>
              </w:rPr>
              <w:t>Así también se sometió a votación de los miembros del Consejo Directivo la información presentada por el área Técnica, la cual fue aprobada de manera unánime.</w:t>
            </w:r>
          </w:p>
          <w:p w:rsidR="0098311D" w:rsidRDefault="0098311D">
            <w:pPr>
              <w:pStyle w:val="Textoindependiente"/>
              <w:rPr>
                <w:rFonts w:ascii="Arial" w:hAnsi="Arial" w:cs="Arial"/>
                <w:sz w:val="22"/>
                <w:szCs w:val="22"/>
                <w:lang w:val="es-MX"/>
              </w:rPr>
            </w:pPr>
          </w:p>
          <w:p w:rsidR="0098311D" w:rsidRDefault="0098311D">
            <w:pPr>
              <w:pStyle w:val="Textoindependiente"/>
              <w:rPr>
                <w:rFonts w:ascii="Arial" w:hAnsi="Arial" w:cs="Arial"/>
                <w:b/>
                <w:sz w:val="22"/>
                <w:szCs w:val="22"/>
                <w:lang w:val="es-MX"/>
              </w:rPr>
            </w:pPr>
            <w:r>
              <w:rPr>
                <w:rFonts w:ascii="Arial" w:hAnsi="Arial" w:cs="Arial"/>
                <w:b/>
                <w:sz w:val="22"/>
                <w:szCs w:val="22"/>
                <w:lang w:val="es-MX"/>
              </w:rPr>
              <w:t>Asuntos Generales:</w:t>
            </w:r>
          </w:p>
          <w:p w:rsidR="00E24351" w:rsidRDefault="0098311D" w:rsidP="00E24351">
            <w:pPr>
              <w:pStyle w:val="Textoindependiente"/>
              <w:rPr>
                <w:rFonts w:ascii="Arial" w:hAnsi="Arial" w:cs="Arial"/>
                <w:sz w:val="22"/>
                <w:szCs w:val="22"/>
                <w:lang w:val="es-MX"/>
              </w:rPr>
            </w:pPr>
            <w:r>
              <w:rPr>
                <w:rFonts w:ascii="Arial" w:hAnsi="Arial" w:cs="Arial"/>
                <w:b/>
                <w:sz w:val="22"/>
                <w:szCs w:val="22"/>
                <w:lang w:val="es-MX"/>
              </w:rPr>
              <w:t>Sr. Romeo Villarreal Thomae</w:t>
            </w:r>
            <w:r>
              <w:rPr>
                <w:rFonts w:ascii="Arial" w:hAnsi="Arial" w:cs="Arial"/>
                <w:sz w:val="22"/>
                <w:szCs w:val="22"/>
                <w:lang w:val="es-MX"/>
              </w:rPr>
              <w:t>: Le comento que estamos solicitando su aprobación de llevar a cabo una política de regularización de usuarios morosos, en la última junta de indicadores vemos que no avanzamos con los cortes porque la gente no respeta las acciones que llevamos a cabo aún y cuando les multamos, la sugerencia es tratar de hacer una regularización nuevamente</w:t>
            </w:r>
            <w:r w:rsidR="00E24351">
              <w:rPr>
                <w:rFonts w:ascii="Arial" w:hAnsi="Arial" w:cs="Arial"/>
                <w:sz w:val="22"/>
                <w:szCs w:val="22"/>
                <w:lang w:val="es-MX"/>
              </w:rPr>
              <w:t xml:space="preserve">. </w:t>
            </w:r>
            <w:r w:rsidR="00E24351">
              <w:rPr>
                <w:rFonts w:ascii="Arial" w:hAnsi="Arial" w:cs="Arial"/>
                <w:sz w:val="22"/>
                <w:szCs w:val="22"/>
                <w:lang w:val="es-MX"/>
              </w:rPr>
              <w:t>La campaña es solamente para interés social que son 6,958 usuarios, Popular 1 son 3,233,   Popular 2 son 13,895, nos dan un notal de 24,000 usuarios , el beneficio es que las personas deban lo que deban nos van a pagar únicamente doce meses con el consumo mínimo, el que tiene fijo con ese mismo consumo y el que tiene medidor con el promedio de los últimos tres meses, esa Facturacion de los 24,000 usuarios nos da mensualmente $3,157,535.00 y traen el adeudo promedio en interés social de $4,800.00, Popular 1 $1,600.00, Popular 2 $2,737.00 como se está calculando interés social pagaría $1,623.00, Popular 1 $696.00 y popular 2 $1,052.00 puede haber cuentas que alcancen hasta un 60%, Los que no pasen del año se les hace el promedio de los últimos tres meses de su promedio para beneficiarlos también, en lo que respecta únicamente agua y drenaje tenemos facturado $42,508,135.00  y queremos recuperar con esto $28,173,841.00 en caso de presentarse a pagar todos, lo  pongo a su consideración porque lo que nos hace fuerte es residencial, comercial e industrial.</w:t>
            </w:r>
          </w:p>
          <w:p w:rsidR="0098311D" w:rsidRDefault="0098311D">
            <w:pPr>
              <w:pStyle w:val="Textoindependiente"/>
              <w:rPr>
                <w:rFonts w:ascii="Arial" w:hAnsi="Arial" w:cs="Arial"/>
                <w:b/>
                <w:sz w:val="22"/>
                <w:szCs w:val="22"/>
                <w:lang w:val="es-MX"/>
              </w:rPr>
            </w:pPr>
          </w:p>
          <w:p w:rsidR="0098311D" w:rsidRDefault="0098311D">
            <w:pPr>
              <w:pStyle w:val="Textoindependiente"/>
              <w:rPr>
                <w:rFonts w:ascii="Arial" w:hAnsi="Arial" w:cs="Arial"/>
                <w:sz w:val="22"/>
                <w:szCs w:val="22"/>
                <w:lang w:val="es-MX"/>
              </w:rPr>
            </w:pPr>
            <w:r>
              <w:rPr>
                <w:rFonts w:ascii="Arial" w:hAnsi="Arial" w:cs="Arial"/>
                <w:b/>
                <w:sz w:val="22"/>
                <w:szCs w:val="22"/>
                <w:lang w:val="es-MX"/>
              </w:rPr>
              <w:t>Ing. Mario E. Zamudio Miechielsen</w:t>
            </w:r>
            <w:r>
              <w:rPr>
                <w:rFonts w:ascii="Arial" w:hAnsi="Arial" w:cs="Arial"/>
                <w:sz w:val="22"/>
                <w:szCs w:val="22"/>
                <w:lang w:val="es-MX"/>
              </w:rPr>
              <w:t>: Esto se hace porque en la campaña anterior se hizo con convenios y nadie regresó.</w:t>
            </w:r>
          </w:p>
          <w:p w:rsidR="0098311D" w:rsidRDefault="0098311D">
            <w:pPr>
              <w:pStyle w:val="Textoindependiente"/>
              <w:rPr>
                <w:rFonts w:ascii="Arial" w:hAnsi="Arial" w:cs="Arial"/>
                <w:sz w:val="22"/>
                <w:szCs w:val="22"/>
                <w:lang w:val="es-MX"/>
              </w:rPr>
            </w:pPr>
          </w:p>
          <w:p w:rsidR="0098311D" w:rsidRDefault="0098311D">
            <w:pPr>
              <w:pStyle w:val="Textoindependiente"/>
              <w:rPr>
                <w:rFonts w:ascii="Arial" w:hAnsi="Arial" w:cs="Arial"/>
                <w:sz w:val="22"/>
                <w:szCs w:val="22"/>
                <w:lang w:val="es-MX"/>
              </w:rPr>
            </w:pPr>
            <w:r>
              <w:rPr>
                <w:rFonts w:ascii="Arial" w:hAnsi="Arial" w:cs="Arial"/>
                <w:b/>
                <w:sz w:val="22"/>
                <w:szCs w:val="22"/>
                <w:lang w:val="es-MX"/>
              </w:rPr>
              <w:t>Dr. Florencio Siller Linaje:</w:t>
            </w:r>
            <w:r>
              <w:rPr>
                <w:rFonts w:ascii="Arial" w:hAnsi="Arial" w:cs="Arial"/>
                <w:sz w:val="22"/>
                <w:szCs w:val="22"/>
                <w:lang w:val="es-MX"/>
              </w:rPr>
              <w:t xml:space="preserve"> Sometemos a votación la política de regularización 2018.</w:t>
            </w:r>
          </w:p>
          <w:p w:rsidR="0098311D" w:rsidRDefault="0098311D">
            <w:pPr>
              <w:pStyle w:val="Textoindependiente"/>
              <w:rPr>
                <w:rFonts w:ascii="Arial" w:hAnsi="Arial" w:cs="Arial"/>
                <w:sz w:val="22"/>
                <w:szCs w:val="22"/>
                <w:lang w:val="es-MX"/>
              </w:rPr>
            </w:pPr>
          </w:p>
          <w:p w:rsidR="0098311D" w:rsidRDefault="0098311D">
            <w:pPr>
              <w:pStyle w:val="Textoindependiente"/>
              <w:rPr>
                <w:rFonts w:ascii="Arial" w:hAnsi="Arial" w:cs="Arial"/>
                <w:b/>
                <w:sz w:val="22"/>
                <w:szCs w:val="22"/>
                <w:lang w:val="es-MX"/>
              </w:rPr>
            </w:pPr>
            <w:r>
              <w:rPr>
                <w:rFonts w:ascii="Arial" w:hAnsi="Arial" w:cs="Arial"/>
                <w:b/>
                <w:sz w:val="22"/>
                <w:szCs w:val="22"/>
                <w:lang w:val="es-MX"/>
              </w:rPr>
              <w:t>Se sometió a aprobación la Política Comercial de Regularización 2018 de usuarios morosos  para llevarse a cabo únicamente durante el mes de diciembre, la cual fue aprobada de manera unánime por lo miembro del Consejo Directivo.</w:t>
            </w:r>
          </w:p>
          <w:p w:rsidR="0098311D" w:rsidRDefault="0098311D">
            <w:pPr>
              <w:pStyle w:val="Textoindependiente"/>
              <w:rPr>
                <w:rFonts w:ascii="Arial" w:hAnsi="Arial" w:cs="Arial"/>
                <w:sz w:val="22"/>
                <w:szCs w:val="22"/>
                <w:lang w:val="es-MX"/>
              </w:rPr>
            </w:pPr>
          </w:p>
          <w:p w:rsidR="0098311D" w:rsidRDefault="0098311D">
            <w:pPr>
              <w:pStyle w:val="Textoindependiente"/>
              <w:rPr>
                <w:rFonts w:ascii="Arial" w:hAnsi="Arial" w:cs="Arial"/>
                <w:b/>
                <w:sz w:val="22"/>
                <w:szCs w:val="22"/>
                <w:lang w:val="es-MX"/>
              </w:rPr>
            </w:pPr>
            <w:r>
              <w:rPr>
                <w:rFonts w:ascii="Arial" w:hAnsi="Arial" w:cs="Arial"/>
                <w:b/>
                <w:sz w:val="22"/>
                <w:szCs w:val="22"/>
                <w:lang w:val="es-MX"/>
              </w:rPr>
              <w:t>Lic. Orlando Aguilera Mancilla:</w:t>
            </w:r>
            <w:r>
              <w:rPr>
                <w:rFonts w:ascii="Arial" w:hAnsi="Arial" w:cs="Arial"/>
                <w:sz w:val="22"/>
                <w:szCs w:val="22"/>
                <w:lang w:val="es-MX"/>
              </w:rPr>
              <w:t xml:space="preserve"> Si no hay otro comentario para concluir la sesión de Consejo.</w:t>
            </w:r>
          </w:p>
          <w:p w:rsidR="0098311D" w:rsidRDefault="0098311D">
            <w:pPr>
              <w:pStyle w:val="Textoindependiente"/>
              <w:rPr>
                <w:rFonts w:ascii="Arial" w:hAnsi="Arial" w:cs="Arial"/>
                <w:b/>
                <w:sz w:val="22"/>
                <w:szCs w:val="22"/>
                <w:lang w:val="es-MX"/>
              </w:rPr>
            </w:pPr>
          </w:p>
          <w:p w:rsidR="0098311D" w:rsidRDefault="0098311D">
            <w:pPr>
              <w:pStyle w:val="Textoindependiente"/>
              <w:rPr>
                <w:rFonts w:ascii="Arial" w:hAnsi="Arial" w:cs="Arial"/>
                <w:sz w:val="22"/>
                <w:szCs w:val="22"/>
                <w:lang w:val="es-MX"/>
              </w:rPr>
            </w:pPr>
            <w:r>
              <w:rPr>
                <w:rFonts w:ascii="Arial" w:hAnsi="Arial" w:cs="Arial"/>
                <w:b/>
                <w:sz w:val="22"/>
                <w:szCs w:val="22"/>
                <w:lang w:val="es-MX"/>
              </w:rPr>
              <w:t xml:space="preserve">Dr. Florencio Siller Linaje: </w:t>
            </w:r>
            <w:r>
              <w:rPr>
                <w:rFonts w:ascii="Arial" w:hAnsi="Arial" w:cs="Arial"/>
                <w:sz w:val="22"/>
                <w:szCs w:val="22"/>
                <w:lang w:val="es-MX"/>
              </w:rPr>
              <w:t xml:space="preserve">Gracias por el informe y felicidades por los resultados. Si no hay otro punto a tratar se </w:t>
            </w:r>
            <w:proofErr w:type="spellStart"/>
            <w:r>
              <w:rPr>
                <w:rFonts w:ascii="Arial" w:hAnsi="Arial" w:cs="Arial"/>
                <w:sz w:val="22"/>
                <w:szCs w:val="22"/>
                <w:lang w:val="es-MX"/>
              </w:rPr>
              <w:t>dá</w:t>
            </w:r>
            <w:proofErr w:type="spellEnd"/>
            <w:r>
              <w:rPr>
                <w:rFonts w:ascii="Arial" w:hAnsi="Arial" w:cs="Arial"/>
                <w:sz w:val="22"/>
                <w:szCs w:val="22"/>
                <w:lang w:val="es-MX"/>
              </w:rPr>
              <w:t xml:space="preserve"> p</w:t>
            </w:r>
            <w:r>
              <w:rPr>
                <w:rFonts w:ascii="Arial" w:hAnsi="Arial" w:cs="Arial"/>
                <w:b/>
                <w:sz w:val="22"/>
                <w:szCs w:val="22"/>
                <w:lang w:val="es-MX"/>
              </w:rPr>
              <w:t>o</w:t>
            </w:r>
            <w:r>
              <w:rPr>
                <w:rFonts w:ascii="Arial" w:hAnsi="Arial" w:cs="Arial"/>
                <w:sz w:val="22"/>
                <w:szCs w:val="22"/>
                <w:lang w:val="es-MX"/>
              </w:rPr>
              <w:t>r concluida ésta sesión de Consejo.</w:t>
            </w:r>
          </w:p>
          <w:p w:rsidR="0098311D" w:rsidRDefault="0098311D">
            <w:pPr>
              <w:jc w:val="both"/>
              <w:rPr>
                <w:rFonts w:ascii="Arial" w:hAnsi="Arial" w:cs="Arial"/>
                <w:sz w:val="22"/>
                <w:szCs w:val="22"/>
                <w:lang w:val="es-MX"/>
              </w:rPr>
            </w:pPr>
          </w:p>
          <w:p w:rsidR="0098311D" w:rsidRDefault="0098311D">
            <w:pPr>
              <w:jc w:val="both"/>
              <w:rPr>
                <w:rFonts w:ascii="Arial" w:hAnsi="Arial" w:cs="Arial"/>
                <w:sz w:val="22"/>
                <w:szCs w:val="22"/>
                <w:lang w:val="es-MX"/>
              </w:rPr>
            </w:pPr>
            <w:r>
              <w:rPr>
                <w:rFonts w:ascii="Arial" w:hAnsi="Arial" w:cs="Arial"/>
                <w:sz w:val="22"/>
                <w:szCs w:val="22"/>
                <w:lang w:val="es-MX"/>
              </w:rPr>
              <w:t>Habiéndose agotado y resuelto los asuntos contenidos en la Orden del día y no habiendo otra cosa que tratar, siendo las 10:35  horas se da por terminada la presente Sesión del Consejo Directivo, levantando la presente acta y firmándola en esta misma fecha como constancia los que en ella intervinieron.</w:t>
            </w:r>
          </w:p>
        </w:tc>
      </w:tr>
    </w:tbl>
    <w:p w:rsidR="009957D2" w:rsidRPr="0098311D" w:rsidRDefault="009957D2" w:rsidP="0078089B">
      <w:pPr>
        <w:ind w:right="171"/>
        <w:jc w:val="both"/>
        <w:rPr>
          <w:rFonts w:ascii="Arial" w:hAnsi="Arial" w:cs="Arial"/>
          <w:sz w:val="22"/>
          <w:szCs w:val="22"/>
          <w:lang w:val="es-MX"/>
        </w:rPr>
      </w:pPr>
    </w:p>
    <w:p w:rsidR="0098311D" w:rsidRDefault="0098311D" w:rsidP="0078089B">
      <w:pPr>
        <w:ind w:right="171"/>
        <w:jc w:val="both"/>
        <w:rPr>
          <w:rFonts w:ascii="Arial" w:hAnsi="Arial" w:cs="Arial"/>
          <w:sz w:val="22"/>
          <w:szCs w:val="22"/>
        </w:rPr>
      </w:pPr>
    </w:p>
    <w:p w:rsidR="0098311D" w:rsidRDefault="0098311D" w:rsidP="0078089B">
      <w:pPr>
        <w:ind w:right="171"/>
        <w:jc w:val="both"/>
        <w:rPr>
          <w:rFonts w:ascii="Arial" w:hAnsi="Arial" w:cs="Arial"/>
          <w:sz w:val="22"/>
          <w:szCs w:val="22"/>
        </w:rPr>
      </w:pPr>
    </w:p>
    <w:p w:rsidR="0098311D" w:rsidRDefault="0098311D" w:rsidP="0078089B">
      <w:pPr>
        <w:ind w:right="171"/>
        <w:jc w:val="both"/>
        <w:rPr>
          <w:rFonts w:ascii="Arial" w:hAnsi="Arial" w:cs="Arial"/>
          <w:sz w:val="22"/>
          <w:szCs w:val="22"/>
        </w:rPr>
      </w:pPr>
    </w:p>
    <w:p w:rsidR="00C25474" w:rsidRDefault="00C25474" w:rsidP="0078089B">
      <w:pPr>
        <w:ind w:right="171"/>
        <w:jc w:val="both"/>
        <w:rPr>
          <w:rFonts w:ascii="Arial" w:hAnsi="Arial" w:cs="Arial"/>
          <w:sz w:val="22"/>
          <w:szCs w:val="22"/>
        </w:rPr>
      </w:pPr>
    </w:p>
    <w:tbl>
      <w:tblPr>
        <w:tblW w:w="9256" w:type="dxa"/>
        <w:tblInd w:w="453" w:type="dxa"/>
        <w:tblLayout w:type="fixed"/>
        <w:tblCellMar>
          <w:left w:w="70" w:type="dxa"/>
          <w:right w:w="70" w:type="dxa"/>
        </w:tblCellMar>
        <w:tblLook w:val="04A0" w:firstRow="1" w:lastRow="0" w:firstColumn="1" w:lastColumn="0" w:noHBand="0" w:noVBand="1"/>
      </w:tblPr>
      <w:tblGrid>
        <w:gridCol w:w="9256"/>
      </w:tblGrid>
      <w:tr w:rsidR="00C25474" w:rsidTr="00367521">
        <w:trPr>
          <w:trHeight w:val="81"/>
        </w:trPr>
        <w:tc>
          <w:tcPr>
            <w:tcW w:w="9256" w:type="dxa"/>
          </w:tcPr>
          <w:p w:rsidR="00C25474" w:rsidRDefault="00C25474" w:rsidP="00367521">
            <w:pPr>
              <w:rPr>
                <w:rFonts w:ascii="Arial" w:hAnsi="Arial" w:cs="Arial"/>
                <w:sz w:val="22"/>
                <w:szCs w:val="22"/>
                <w:lang w:val="es-MX"/>
              </w:rPr>
            </w:pPr>
          </w:p>
        </w:tc>
      </w:tr>
      <w:tr w:rsidR="00C25474" w:rsidTr="00367521">
        <w:trPr>
          <w:trHeight w:val="80"/>
        </w:trPr>
        <w:tc>
          <w:tcPr>
            <w:tcW w:w="9256" w:type="dxa"/>
          </w:tcPr>
          <w:p w:rsidR="00C25474" w:rsidRDefault="00C25474">
            <w:pPr>
              <w:ind w:right="281"/>
              <w:jc w:val="both"/>
              <w:rPr>
                <w:rFonts w:ascii="Arial" w:hAnsi="Arial" w:cs="Arial"/>
                <w:b/>
                <w:sz w:val="22"/>
                <w:szCs w:val="22"/>
              </w:rPr>
            </w:pPr>
          </w:p>
        </w:tc>
      </w:tr>
      <w:tr w:rsidR="00C25474" w:rsidTr="00367521">
        <w:trPr>
          <w:trHeight w:val="80"/>
        </w:trPr>
        <w:tc>
          <w:tcPr>
            <w:tcW w:w="9256" w:type="dxa"/>
            <w:hideMark/>
          </w:tcPr>
          <w:p w:rsidR="00C25474" w:rsidRDefault="00C25474" w:rsidP="000532A4">
            <w:pPr>
              <w:jc w:val="both"/>
              <w:rPr>
                <w:rFonts w:ascii="Arial" w:hAnsi="Arial" w:cs="Arial"/>
                <w:b/>
                <w:sz w:val="22"/>
                <w:szCs w:val="22"/>
              </w:rPr>
            </w:pPr>
          </w:p>
        </w:tc>
      </w:tr>
    </w:tbl>
    <w:p w:rsidR="009957D2" w:rsidRDefault="009957D2" w:rsidP="0078089B">
      <w:pPr>
        <w:ind w:right="171"/>
        <w:jc w:val="both"/>
        <w:rPr>
          <w:rFonts w:ascii="Arial" w:hAnsi="Arial" w:cs="Arial"/>
          <w:sz w:val="22"/>
          <w:szCs w:val="22"/>
        </w:rPr>
      </w:pPr>
    </w:p>
    <w:sectPr w:rsidR="009957D2" w:rsidSect="00270CED">
      <w:footerReference w:type="even" r:id="rId15"/>
      <w:footerReference w:type="default" r:id="rId16"/>
      <w:pgSz w:w="12240" w:h="15840" w:code="1"/>
      <w:pgMar w:top="1134" w:right="1418"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8FB" w:rsidRDefault="003628FB">
      <w:r>
        <w:separator/>
      </w:r>
    </w:p>
  </w:endnote>
  <w:endnote w:type="continuationSeparator" w:id="0">
    <w:p w:rsidR="003628FB" w:rsidRDefault="0036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1D" w:rsidRDefault="009831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311D" w:rsidRDefault="0098311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1D" w:rsidRDefault="0098311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8FB" w:rsidRDefault="003628FB">
      <w:r>
        <w:separator/>
      </w:r>
    </w:p>
  </w:footnote>
  <w:footnote w:type="continuationSeparator" w:id="0">
    <w:p w:rsidR="003628FB" w:rsidRDefault="00362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04B55"/>
    <w:multiLevelType w:val="hybridMultilevel"/>
    <w:tmpl w:val="2D80D97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2EDD"/>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5B"/>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93"/>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27"/>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7D"/>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14"/>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74"/>
    <w:rsid w:val="00047399"/>
    <w:rsid w:val="00047472"/>
    <w:rsid w:val="000474D4"/>
    <w:rsid w:val="0004750F"/>
    <w:rsid w:val="0004753C"/>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1F86"/>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2A4"/>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0EA"/>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1E8"/>
    <w:rsid w:val="000804EA"/>
    <w:rsid w:val="00080A77"/>
    <w:rsid w:val="00080AD5"/>
    <w:rsid w:val="00080DBE"/>
    <w:rsid w:val="0008150F"/>
    <w:rsid w:val="00081BF7"/>
    <w:rsid w:val="00081D4C"/>
    <w:rsid w:val="00081D5D"/>
    <w:rsid w:val="00081DDA"/>
    <w:rsid w:val="00081F6B"/>
    <w:rsid w:val="00082188"/>
    <w:rsid w:val="000821B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17"/>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16"/>
    <w:rsid w:val="00086441"/>
    <w:rsid w:val="0008653B"/>
    <w:rsid w:val="000865CB"/>
    <w:rsid w:val="000866A9"/>
    <w:rsid w:val="00086730"/>
    <w:rsid w:val="000867FD"/>
    <w:rsid w:val="0008681D"/>
    <w:rsid w:val="00086916"/>
    <w:rsid w:val="00086A03"/>
    <w:rsid w:val="00086AC7"/>
    <w:rsid w:val="00086D6A"/>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7AB"/>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33"/>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1A"/>
    <w:rsid w:val="000C3666"/>
    <w:rsid w:val="000C36BD"/>
    <w:rsid w:val="000C36C0"/>
    <w:rsid w:val="000C37A1"/>
    <w:rsid w:val="000C38A7"/>
    <w:rsid w:val="000C3921"/>
    <w:rsid w:val="000C3ABB"/>
    <w:rsid w:val="000C3BE0"/>
    <w:rsid w:val="000C3BF1"/>
    <w:rsid w:val="000C3C52"/>
    <w:rsid w:val="000C3CB8"/>
    <w:rsid w:val="000C3D7E"/>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2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CFB"/>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AF"/>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08"/>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CED"/>
    <w:rsid w:val="000F7E32"/>
    <w:rsid w:val="000F7F05"/>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83C"/>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BDE"/>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2DF"/>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492"/>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D7"/>
    <w:rsid w:val="00123DF6"/>
    <w:rsid w:val="00123E24"/>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3A8"/>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A64"/>
    <w:rsid w:val="00144D62"/>
    <w:rsid w:val="00145023"/>
    <w:rsid w:val="0014508F"/>
    <w:rsid w:val="001450F8"/>
    <w:rsid w:val="00145345"/>
    <w:rsid w:val="001455DC"/>
    <w:rsid w:val="00145996"/>
    <w:rsid w:val="001459A0"/>
    <w:rsid w:val="00145A12"/>
    <w:rsid w:val="00145B2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81"/>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10"/>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80"/>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9E2"/>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4C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9A5"/>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2A"/>
    <w:rsid w:val="00205460"/>
    <w:rsid w:val="002054C4"/>
    <w:rsid w:val="002058E2"/>
    <w:rsid w:val="00205A27"/>
    <w:rsid w:val="00205BA1"/>
    <w:rsid w:val="00205CED"/>
    <w:rsid w:val="002060EA"/>
    <w:rsid w:val="002061AE"/>
    <w:rsid w:val="00206493"/>
    <w:rsid w:val="002064A1"/>
    <w:rsid w:val="002064B9"/>
    <w:rsid w:val="00206627"/>
    <w:rsid w:val="00206708"/>
    <w:rsid w:val="00206A72"/>
    <w:rsid w:val="00206C8A"/>
    <w:rsid w:val="00206EC8"/>
    <w:rsid w:val="00206F3D"/>
    <w:rsid w:val="00206F9A"/>
    <w:rsid w:val="00206FFD"/>
    <w:rsid w:val="002071B4"/>
    <w:rsid w:val="002071ED"/>
    <w:rsid w:val="002072BF"/>
    <w:rsid w:val="00207635"/>
    <w:rsid w:val="002076A1"/>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B"/>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2F"/>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7EA"/>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6E2"/>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C8A"/>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26"/>
    <w:rsid w:val="0025184D"/>
    <w:rsid w:val="00251A78"/>
    <w:rsid w:val="00251A86"/>
    <w:rsid w:val="00251AD8"/>
    <w:rsid w:val="00251BC0"/>
    <w:rsid w:val="00251C0F"/>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D98"/>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CED"/>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1EC"/>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E6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57"/>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7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6A6"/>
    <w:rsid w:val="002C4A6F"/>
    <w:rsid w:val="002C4AB7"/>
    <w:rsid w:val="002C4B51"/>
    <w:rsid w:val="002C4BAB"/>
    <w:rsid w:val="002C4BD2"/>
    <w:rsid w:val="002C4CD7"/>
    <w:rsid w:val="002C4DFC"/>
    <w:rsid w:val="002C4EFC"/>
    <w:rsid w:val="002C527A"/>
    <w:rsid w:val="002C5441"/>
    <w:rsid w:val="002C56D3"/>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3C0"/>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004"/>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00F"/>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12"/>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1E"/>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64"/>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9C3"/>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8F6"/>
    <w:rsid w:val="00305B14"/>
    <w:rsid w:val="00305C15"/>
    <w:rsid w:val="00305C8F"/>
    <w:rsid w:val="00305D16"/>
    <w:rsid w:val="00305ED8"/>
    <w:rsid w:val="00306125"/>
    <w:rsid w:val="00306340"/>
    <w:rsid w:val="00306761"/>
    <w:rsid w:val="0030676F"/>
    <w:rsid w:val="003067CD"/>
    <w:rsid w:val="003068A2"/>
    <w:rsid w:val="00306B15"/>
    <w:rsid w:val="00306CAE"/>
    <w:rsid w:val="00306FDA"/>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3F4"/>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3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5E"/>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37E5B"/>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1CC9"/>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8FB"/>
    <w:rsid w:val="003629DF"/>
    <w:rsid w:val="00362BB5"/>
    <w:rsid w:val="00362C10"/>
    <w:rsid w:val="00362D34"/>
    <w:rsid w:val="00362E5A"/>
    <w:rsid w:val="00362F20"/>
    <w:rsid w:val="00363074"/>
    <w:rsid w:val="003631C6"/>
    <w:rsid w:val="00363344"/>
    <w:rsid w:val="00363462"/>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77"/>
    <w:rsid w:val="003665D0"/>
    <w:rsid w:val="00366E17"/>
    <w:rsid w:val="00366E40"/>
    <w:rsid w:val="00366E7A"/>
    <w:rsid w:val="00366EB3"/>
    <w:rsid w:val="00366F1F"/>
    <w:rsid w:val="00366F8D"/>
    <w:rsid w:val="00366FE1"/>
    <w:rsid w:val="003674B7"/>
    <w:rsid w:val="003674F4"/>
    <w:rsid w:val="00367521"/>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4AD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CA8"/>
    <w:rsid w:val="003A0F64"/>
    <w:rsid w:val="003A0F9C"/>
    <w:rsid w:val="003A117F"/>
    <w:rsid w:val="003A11AD"/>
    <w:rsid w:val="003A1280"/>
    <w:rsid w:val="003A1372"/>
    <w:rsid w:val="003A14EC"/>
    <w:rsid w:val="003A194F"/>
    <w:rsid w:val="003A1AA0"/>
    <w:rsid w:val="003A1AC6"/>
    <w:rsid w:val="003A1D37"/>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B7EA1"/>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8B2"/>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0B"/>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7AE"/>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DC2"/>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B09"/>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1D5"/>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B67"/>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2E10"/>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E92"/>
    <w:rsid w:val="00473F54"/>
    <w:rsid w:val="00473FB6"/>
    <w:rsid w:val="00474001"/>
    <w:rsid w:val="004742F6"/>
    <w:rsid w:val="0047474A"/>
    <w:rsid w:val="00474763"/>
    <w:rsid w:val="00474A36"/>
    <w:rsid w:val="00474AD5"/>
    <w:rsid w:val="00474B66"/>
    <w:rsid w:val="00474C08"/>
    <w:rsid w:val="00474D2E"/>
    <w:rsid w:val="00474D3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DDC"/>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ACA"/>
    <w:rsid w:val="004A4B02"/>
    <w:rsid w:val="004A4B11"/>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C54"/>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51"/>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3BF"/>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2FE7"/>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6C94"/>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587"/>
    <w:rsid w:val="005065CA"/>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ACB"/>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254"/>
    <w:rsid w:val="0051247E"/>
    <w:rsid w:val="005125AC"/>
    <w:rsid w:val="00512626"/>
    <w:rsid w:val="00512707"/>
    <w:rsid w:val="0051270B"/>
    <w:rsid w:val="0051280E"/>
    <w:rsid w:val="005128B6"/>
    <w:rsid w:val="00512A68"/>
    <w:rsid w:val="00512C63"/>
    <w:rsid w:val="00512D4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5A5"/>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931"/>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D62"/>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4D1"/>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5AE"/>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0D"/>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5C4"/>
    <w:rsid w:val="0057272E"/>
    <w:rsid w:val="00572742"/>
    <w:rsid w:val="0057294D"/>
    <w:rsid w:val="005729E5"/>
    <w:rsid w:val="00572C5A"/>
    <w:rsid w:val="005733B7"/>
    <w:rsid w:val="0057358D"/>
    <w:rsid w:val="00573C00"/>
    <w:rsid w:val="00573CA7"/>
    <w:rsid w:val="00573E41"/>
    <w:rsid w:val="00573F2A"/>
    <w:rsid w:val="005740CF"/>
    <w:rsid w:val="005748E1"/>
    <w:rsid w:val="00574A6E"/>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31C"/>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5BD"/>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B87"/>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0E8"/>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A2D"/>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22"/>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0C18"/>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2FD4"/>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46"/>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D2"/>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8F3"/>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7F0"/>
    <w:rsid w:val="00637819"/>
    <w:rsid w:val="00637930"/>
    <w:rsid w:val="00637953"/>
    <w:rsid w:val="00637ACF"/>
    <w:rsid w:val="00637C48"/>
    <w:rsid w:val="00637CB5"/>
    <w:rsid w:val="00637E8C"/>
    <w:rsid w:val="00637EE6"/>
    <w:rsid w:val="00637F3B"/>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52"/>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74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74"/>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7E9"/>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7C7"/>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4EA7"/>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02"/>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15A"/>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D43"/>
    <w:rsid w:val="006F5E91"/>
    <w:rsid w:val="006F5EDD"/>
    <w:rsid w:val="006F60AB"/>
    <w:rsid w:val="006F6462"/>
    <w:rsid w:val="006F64BB"/>
    <w:rsid w:val="006F64C3"/>
    <w:rsid w:val="006F64C4"/>
    <w:rsid w:val="006F6527"/>
    <w:rsid w:val="006F674A"/>
    <w:rsid w:val="006F6754"/>
    <w:rsid w:val="006F6DDE"/>
    <w:rsid w:val="006F6E8B"/>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2E4"/>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9D"/>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6EF"/>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25"/>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619"/>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755"/>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28"/>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C2"/>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44E"/>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3D1"/>
    <w:rsid w:val="00780552"/>
    <w:rsid w:val="00780640"/>
    <w:rsid w:val="00780754"/>
    <w:rsid w:val="00780849"/>
    <w:rsid w:val="0078088B"/>
    <w:rsid w:val="0078089B"/>
    <w:rsid w:val="00780BA4"/>
    <w:rsid w:val="00780D11"/>
    <w:rsid w:val="00780EC6"/>
    <w:rsid w:val="00780FD4"/>
    <w:rsid w:val="00781174"/>
    <w:rsid w:val="007812D9"/>
    <w:rsid w:val="007813A4"/>
    <w:rsid w:val="0078152C"/>
    <w:rsid w:val="00781622"/>
    <w:rsid w:val="007816B4"/>
    <w:rsid w:val="0078181B"/>
    <w:rsid w:val="00781859"/>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95"/>
    <w:rsid w:val="00784EEC"/>
    <w:rsid w:val="00785166"/>
    <w:rsid w:val="00785180"/>
    <w:rsid w:val="00785401"/>
    <w:rsid w:val="007855C9"/>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8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32D"/>
    <w:rsid w:val="007A159F"/>
    <w:rsid w:val="007A1943"/>
    <w:rsid w:val="007A19D7"/>
    <w:rsid w:val="007A1A47"/>
    <w:rsid w:val="007A1F74"/>
    <w:rsid w:val="007A207E"/>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2A4"/>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7C7"/>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6ECC"/>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550"/>
    <w:rsid w:val="007D183B"/>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2A"/>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566"/>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079"/>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74E"/>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0F2"/>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75"/>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5EF"/>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1ED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5F85"/>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0C1"/>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68E"/>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EFF"/>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401"/>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705"/>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720"/>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81"/>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0F09"/>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4F89"/>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D5C"/>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18"/>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7D3"/>
    <w:rsid w:val="008B6853"/>
    <w:rsid w:val="008B694C"/>
    <w:rsid w:val="008B69B4"/>
    <w:rsid w:val="008B6B1B"/>
    <w:rsid w:val="008B6C19"/>
    <w:rsid w:val="008B6C91"/>
    <w:rsid w:val="008B6D2D"/>
    <w:rsid w:val="008B6DEC"/>
    <w:rsid w:val="008B6E8C"/>
    <w:rsid w:val="008B6ECF"/>
    <w:rsid w:val="008B6FD7"/>
    <w:rsid w:val="008B7010"/>
    <w:rsid w:val="008B7045"/>
    <w:rsid w:val="008B74EB"/>
    <w:rsid w:val="008B7626"/>
    <w:rsid w:val="008B77BC"/>
    <w:rsid w:val="008B7870"/>
    <w:rsid w:val="008B78E2"/>
    <w:rsid w:val="008B7BCD"/>
    <w:rsid w:val="008B7CCD"/>
    <w:rsid w:val="008B7E1E"/>
    <w:rsid w:val="008B7F1C"/>
    <w:rsid w:val="008C0279"/>
    <w:rsid w:val="008C0364"/>
    <w:rsid w:val="008C07E9"/>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9CF"/>
    <w:rsid w:val="008C2BC3"/>
    <w:rsid w:val="008C2C37"/>
    <w:rsid w:val="008C2CBB"/>
    <w:rsid w:val="008C2CC9"/>
    <w:rsid w:val="008C2CE3"/>
    <w:rsid w:val="008C2E79"/>
    <w:rsid w:val="008C2F5E"/>
    <w:rsid w:val="008C2F61"/>
    <w:rsid w:val="008C32FA"/>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11"/>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1B"/>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1EFF"/>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31"/>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2E63"/>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5E"/>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493"/>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131"/>
    <w:rsid w:val="0092123D"/>
    <w:rsid w:val="009212A0"/>
    <w:rsid w:val="009212AD"/>
    <w:rsid w:val="00921322"/>
    <w:rsid w:val="0092136F"/>
    <w:rsid w:val="009216D4"/>
    <w:rsid w:val="009217CD"/>
    <w:rsid w:val="0092192F"/>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3A1"/>
    <w:rsid w:val="0093566D"/>
    <w:rsid w:val="00935726"/>
    <w:rsid w:val="00935747"/>
    <w:rsid w:val="009359C7"/>
    <w:rsid w:val="00935ACA"/>
    <w:rsid w:val="00935E3D"/>
    <w:rsid w:val="00935F3B"/>
    <w:rsid w:val="00935F52"/>
    <w:rsid w:val="009362A7"/>
    <w:rsid w:val="009362B5"/>
    <w:rsid w:val="0093635F"/>
    <w:rsid w:val="009363F3"/>
    <w:rsid w:val="009364FA"/>
    <w:rsid w:val="00936593"/>
    <w:rsid w:val="0093688B"/>
    <w:rsid w:val="0093690D"/>
    <w:rsid w:val="00936DF9"/>
    <w:rsid w:val="009371AE"/>
    <w:rsid w:val="009371F6"/>
    <w:rsid w:val="00937283"/>
    <w:rsid w:val="0093749D"/>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06"/>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652"/>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3FC"/>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1D"/>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ADB"/>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ABA"/>
    <w:rsid w:val="00994C23"/>
    <w:rsid w:val="00994C79"/>
    <w:rsid w:val="00994C9C"/>
    <w:rsid w:val="00994D1D"/>
    <w:rsid w:val="00994E57"/>
    <w:rsid w:val="00994FF1"/>
    <w:rsid w:val="00995132"/>
    <w:rsid w:val="00995301"/>
    <w:rsid w:val="00995426"/>
    <w:rsid w:val="0099542B"/>
    <w:rsid w:val="009957D2"/>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5D"/>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54A"/>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A1F"/>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3E"/>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233"/>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EE3"/>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03"/>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09"/>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C2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31A"/>
    <w:rsid w:val="00A2265A"/>
    <w:rsid w:val="00A226B4"/>
    <w:rsid w:val="00A228A3"/>
    <w:rsid w:val="00A22A62"/>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0B4"/>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11"/>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4E9"/>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737"/>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2E50"/>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C50"/>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049"/>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EF1"/>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6F3D"/>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99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06"/>
    <w:rsid w:val="00AE652B"/>
    <w:rsid w:val="00AE65E7"/>
    <w:rsid w:val="00AE6705"/>
    <w:rsid w:val="00AE6A97"/>
    <w:rsid w:val="00AE6B09"/>
    <w:rsid w:val="00AE6D75"/>
    <w:rsid w:val="00AE6EF1"/>
    <w:rsid w:val="00AE6F67"/>
    <w:rsid w:val="00AE71F3"/>
    <w:rsid w:val="00AE723A"/>
    <w:rsid w:val="00AE760C"/>
    <w:rsid w:val="00AE7A04"/>
    <w:rsid w:val="00AE7B8C"/>
    <w:rsid w:val="00AE7C6D"/>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A6A"/>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376"/>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036"/>
    <w:rsid w:val="00B341E7"/>
    <w:rsid w:val="00B341EC"/>
    <w:rsid w:val="00B345F7"/>
    <w:rsid w:val="00B347F5"/>
    <w:rsid w:val="00B3480D"/>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480"/>
    <w:rsid w:val="00B45580"/>
    <w:rsid w:val="00B45705"/>
    <w:rsid w:val="00B458D5"/>
    <w:rsid w:val="00B45D5D"/>
    <w:rsid w:val="00B46022"/>
    <w:rsid w:val="00B460D8"/>
    <w:rsid w:val="00B46489"/>
    <w:rsid w:val="00B467E1"/>
    <w:rsid w:val="00B4682C"/>
    <w:rsid w:val="00B468A2"/>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7A1"/>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02"/>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B3"/>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B3E"/>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181"/>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279"/>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0FA"/>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55"/>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E53"/>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BF7F4F"/>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AD6"/>
    <w:rsid w:val="00C16B16"/>
    <w:rsid w:val="00C16B7D"/>
    <w:rsid w:val="00C16DD0"/>
    <w:rsid w:val="00C16E11"/>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2E84"/>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474"/>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7D2"/>
    <w:rsid w:val="00C3286D"/>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1FFE"/>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3B"/>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3A8"/>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C75"/>
    <w:rsid w:val="00C91ED6"/>
    <w:rsid w:val="00C91F7B"/>
    <w:rsid w:val="00C91FB4"/>
    <w:rsid w:val="00C91FCB"/>
    <w:rsid w:val="00C9218F"/>
    <w:rsid w:val="00C921B2"/>
    <w:rsid w:val="00C92215"/>
    <w:rsid w:val="00C9221F"/>
    <w:rsid w:val="00C923FE"/>
    <w:rsid w:val="00C928EB"/>
    <w:rsid w:val="00C92915"/>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A7F6E"/>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2A"/>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975"/>
    <w:rsid w:val="00CC2AB9"/>
    <w:rsid w:val="00CC2C3D"/>
    <w:rsid w:val="00CC2D58"/>
    <w:rsid w:val="00CC2D89"/>
    <w:rsid w:val="00CC2F80"/>
    <w:rsid w:val="00CC30E5"/>
    <w:rsid w:val="00CC3235"/>
    <w:rsid w:val="00CC35F5"/>
    <w:rsid w:val="00CC364A"/>
    <w:rsid w:val="00CC392D"/>
    <w:rsid w:val="00CC3993"/>
    <w:rsid w:val="00CC3D57"/>
    <w:rsid w:val="00CC3D9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BCF"/>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6FF7"/>
    <w:rsid w:val="00CD70CC"/>
    <w:rsid w:val="00CD71D5"/>
    <w:rsid w:val="00CD72EE"/>
    <w:rsid w:val="00CD764D"/>
    <w:rsid w:val="00CD7C02"/>
    <w:rsid w:val="00CD7C06"/>
    <w:rsid w:val="00CD7C65"/>
    <w:rsid w:val="00CD7CC1"/>
    <w:rsid w:val="00CD7DF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17C"/>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D04"/>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9B8"/>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55"/>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4C1"/>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41"/>
    <w:rsid w:val="00D36DC1"/>
    <w:rsid w:val="00D370E1"/>
    <w:rsid w:val="00D371D7"/>
    <w:rsid w:val="00D37572"/>
    <w:rsid w:val="00D37588"/>
    <w:rsid w:val="00D375C0"/>
    <w:rsid w:val="00D37641"/>
    <w:rsid w:val="00D379E5"/>
    <w:rsid w:val="00D37A86"/>
    <w:rsid w:val="00D37C10"/>
    <w:rsid w:val="00D37C12"/>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0F6A"/>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46"/>
    <w:rsid w:val="00D5535F"/>
    <w:rsid w:val="00D5537B"/>
    <w:rsid w:val="00D555EE"/>
    <w:rsid w:val="00D557EE"/>
    <w:rsid w:val="00D55C23"/>
    <w:rsid w:val="00D55E3C"/>
    <w:rsid w:val="00D5605D"/>
    <w:rsid w:val="00D56174"/>
    <w:rsid w:val="00D5620A"/>
    <w:rsid w:val="00D562A5"/>
    <w:rsid w:val="00D56329"/>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CEA"/>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4DC"/>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D8"/>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999"/>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33"/>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781"/>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DCC"/>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20A"/>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2FC"/>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545"/>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51"/>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D65"/>
    <w:rsid w:val="00E30E29"/>
    <w:rsid w:val="00E30EF4"/>
    <w:rsid w:val="00E31077"/>
    <w:rsid w:val="00E3114B"/>
    <w:rsid w:val="00E311C2"/>
    <w:rsid w:val="00E312CF"/>
    <w:rsid w:val="00E3136C"/>
    <w:rsid w:val="00E313DD"/>
    <w:rsid w:val="00E3196E"/>
    <w:rsid w:val="00E31BAF"/>
    <w:rsid w:val="00E31EB8"/>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8A3"/>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7ED"/>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1C4"/>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000"/>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0E9"/>
    <w:rsid w:val="00E8216E"/>
    <w:rsid w:val="00E82175"/>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5FF"/>
    <w:rsid w:val="00E86807"/>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79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0F3B"/>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119"/>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B7C"/>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2FF9"/>
    <w:rsid w:val="00ED3122"/>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076"/>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458"/>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4A8"/>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AF"/>
    <w:rsid w:val="00F224F3"/>
    <w:rsid w:val="00F228CF"/>
    <w:rsid w:val="00F229F4"/>
    <w:rsid w:val="00F22D43"/>
    <w:rsid w:val="00F22D4B"/>
    <w:rsid w:val="00F22E2D"/>
    <w:rsid w:val="00F22EED"/>
    <w:rsid w:val="00F22F12"/>
    <w:rsid w:val="00F230E8"/>
    <w:rsid w:val="00F231C0"/>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A74"/>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67"/>
    <w:rsid w:val="00F7639D"/>
    <w:rsid w:val="00F76431"/>
    <w:rsid w:val="00F7644C"/>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67A"/>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5EC6"/>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4F3"/>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B21"/>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3B"/>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2F"/>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C26"/>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uiPriority w:val="99"/>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 w:type="character" w:customStyle="1" w:styleId="CitaCar">
    <w:name w:val="Cita Car"/>
    <w:aliases w:val="Cita textual Car"/>
    <w:basedOn w:val="Fuentedeprrafopredeter"/>
    <w:link w:val="Cita"/>
    <w:uiPriority w:val="29"/>
    <w:locked/>
    <w:rsid w:val="00C25474"/>
    <w:rPr>
      <w:rFonts w:ascii="Arial" w:eastAsiaTheme="minorEastAsia" w:hAnsi="Arial" w:cstheme="minorBidi"/>
      <w:iCs/>
      <w:color w:val="404040" w:themeColor="text1" w:themeTint="BF"/>
      <w:szCs w:val="24"/>
      <w:lang w:val="es-ES_tradnl" w:eastAsia="ja-JP"/>
    </w:rPr>
  </w:style>
  <w:style w:type="paragraph" w:styleId="Cita">
    <w:name w:val="Quote"/>
    <w:aliases w:val="Cita textual"/>
    <w:basedOn w:val="Normal"/>
    <w:next w:val="Normal"/>
    <w:link w:val="CitaCar"/>
    <w:uiPriority w:val="29"/>
    <w:qFormat/>
    <w:rsid w:val="00C25474"/>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1">
    <w:name w:val="Cita Car1"/>
    <w:aliases w:val="Cita textual Car1"/>
    <w:basedOn w:val="Fuentedeprrafopredeter"/>
    <w:uiPriority w:val="29"/>
    <w:rsid w:val="00C25474"/>
    <w:rPr>
      <w:i/>
      <w:iCs/>
      <w:color w:val="000000" w:themeColor="text1"/>
      <w:sz w:val="20"/>
      <w:szCs w:val="20"/>
      <w:lang w:val="es-ES" w:eastAsia="es-ES"/>
    </w:rPr>
  </w:style>
  <w:style w:type="paragraph" w:customStyle="1" w:styleId="citanormativa">
    <w:name w:val="cita normativa"/>
    <w:basedOn w:val="Cita"/>
    <w:uiPriority w:val="99"/>
    <w:qFormat/>
    <w:rsid w:val="00C25474"/>
    <w:pPr>
      <w:spacing w:before="240"/>
      <w:ind w:left="567" w:right="567"/>
    </w:pPr>
    <w:rPr>
      <w:szCs w:val="20"/>
      <w:lang w:val="es-MX" w:eastAsia="es-ES"/>
    </w:rPr>
  </w:style>
  <w:style w:type="paragraph" w:customStyle="1" w:styleId="enfasisrojo">
    <w:name w:val="enfasis rojo"/>
    <w:basedOn w:val="Normal"/>
    <w:next w:val="Normal"/>
    <w:uiPriority w:val="99"/>
    <w:qFormat/>
    <w:rsid w:val="00C25474"/>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uiPriority w:val="99"/>
    <w:qFormat/>
    <w:rsid w:val="00C25474"/>
    <w:pPr>
      <w:spacing w:after="0"/>
      <w:ind w:left="567" w:right="567"/>
    </w:pPr>
    <w:rPr>
      <w:color w:val="365F91" w:themeColor="accent1" w:themeShade="BF"/>
      <w:lang w:val="es-ES" w:eastAsia="es-ES_tradnl"/>
    </w:rPr>
  </w:style>
  <w:style w:type="paragraph" w:customStyle="1" w:styleId="Default">
    <w:name w:val="Default"/>
    <w:uiPriority w:val="99"/>
    <w:rsid w:val="00C25474"/>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uiPriority w:val="99"/>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 w:type="character" w:customStyle="1" w:styleId="CitaCar">
    <w:name w:val="Cita Car"/>
    <w:aliases w:val="Cita textual Car"/>
    <w:basedOn w:val="Fuentedeprrafopredeter"/>
    <w:link w:val="Cita"/>
    <w:uiPriority w:val="29"/>
    <w:locked/>
    <w:rsid w:val="00C25474"/>
    <w:rPr>
      <w:rFonts w:ascii="Arial" w:eastAsiaTheme="minorEastAsia" w:hAnsi="Arial" w:cstheme="minorBidi"/>
      <w:iCs/>
      <w:color w:val="404040" w:themeColor="text1" w:themeTint="BF"/>
      <w:szCs w:val="24"/>
      <w:lang w:val="es-ES_tradnl" w:eastAsia="ja-JP"/>
    </w:rPr>
  </w:style>
  <w:style w:type="paragraph" w:styleId="Cita">
    <w:name w:val="Quote"/>
    <w:aliases w:val="Cita textual"/>
    <w:basedOn w:val="Normal"/>
    <w:next w:val="Normal"/>
    <w:link w:val="CitaCar"/>
    <w:uiPriority w:val="29"/>
    <w:qFormat/>
    <w:rsid w:val="00C25474"/>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1">
    <w:name w:val="Cita Car1"/>
    <w:aliases w:val="Cita textual Car1"/>
    <w:basedOn w:val="Fuentedeprrafopredeter"/>
    <w:uiPriority w:val="29"/>
    <w:rsid w:val="00C25474"/>
    <w:rPr>
      <w:i/>
      <w:iCs/>
      <w:color w:val="000000" w:themeColor="text1"/>
      <w:sz w:val="20"/>
      <w:szCs w:val="20"/>
      <w:lang w:val="es-ES" w:eastAsia="es-ES"/>
    </w:rPr>
  </w:style>
  <w:style w:type="paragraph" w:customStyle="1" w:styleId="citanormativa">
    <w:name w:val="cita normativa"/>
    <w:basedOn w:val="Cita"/>
    <w:uiPriority w:val="99"/>
    <w:qFormat/>
    <w:rsid w:val="00C25474"/>
    <w:pPr>
      <w:spacing w:before="240"/>
      <w:ind w:left="567" w:right="567"/>
    </w:pPr>
    <w:rPr>
      <w:szCs w:val="20"/>
      <w:lang w:val="es-MX" w:eastAsia="es-ES"/>
    </w:rPr>
  </w:style>
  <w:style w:type="paragraph" w:customStyle="1" w:styleId="enfasisrojo">
    <w:name w:val="enfasis rojo"/>
    <w:basedOn w:val="Normal"/>
    <w:next w:val="Normal"/>
    <w:uiPriority w:val="99"/>
    <w:qFormat/>
    <w:rsid w:val="00C25474"/>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uiPriority w:val="99"/>
    <w:qFormat/>
    <w:rsid w:val="00C25474"/>
    <w:pPr>
      <w:spacing w:after="0"/>
      <w:ind w:left="567" w:right="567"/>
    </w:pPr>
    <w:rPr>
      <w:color w:val="365F91" w:themeColor="accent1" w:themeShade="BF"/>
      <w:lang w:val="es-ES" w:eastAsia="es-ES_tradnl"/>
    </w:rPr>
  </w:style>
  <w:style w:type="paragraph" w:customStyle="1" w:styleId="Default">
    <w:name w:val="Default"/>
    <w:uiPriority w:val="99"/>
    <w:rsid w:val="00C25474"/>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7724355">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46168097">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71619585">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9015864">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4639388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843846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2917966">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66507332">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00956278">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57429162">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4073284">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Hoja_de_c_lculo_de_Microsoft_Excel_97-20032.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Hoja_de_c_lculo_de_Microsoft_Excel_97-2003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C198-2DA1-400F-8CAB-89BBAACB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6</Pages>
  <Words>1559</Words>
  <Characters>8579</Characters>
  <Application>Microsoft Office Word</Application>
  <DocSecurity>0</DocSecurity>
  <Lines>71</Lines>
  <Paragraphs>20</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vector>
  </TitlesOfParts>
  <Company>SIMAS MONCLOVA FRONTERA</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509</cp:revision>
  <cp:lastPrinted>2014-10-30T19:00:00Z</cp:lastPrinted>
  <dcterms:created xsi:type="dcterms:W3CDTF">2014-10-31T20:10:00Z</dcterms:created>
  <dcterms:modified xsi:type="dcterms:W3CDTF">2019-01-03T18:24:00Z</dcterms:modified>
</cp:coreProperties>
</file>