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CF" w:rsidRDefault="008C29CF" w:rsidP="00821ED1">
      <w:pPr>
        <w:jc w:val="both"/>
        <w:rPr>
          <w:rFonts w:ascii="Arial" w:hAnsi="Arial" w:cs="Arial"/>
          <w:sz w:val="22"/>
          <w:szCs w:val="22"/>
        </w:rPr>
      </w:pPr>
    </w:p>
    <w:p w:rsidR="002D2004" w:rsidRDefault="002D2004" w:rsidP="00821ED1">
      <w:pPr>
        <w:jc w:val="both"/>
        <w:rPr>
          <w:rFonts w:ascii="Arial" w:hAnsi="Arial" w:cs="Arial"/>
          <w:sz w:val="22"/>
          <w:szCs w:val="22"/>
        </w:rPr>
      </w:pPr>
    </w:p>
    <w:p w:rsidR="002D2004" w:rsidRDefault="002D2004" w:rsidP="002D2004">
      <w:pPr>
        <w:ind w:right="171"/>
        <w:jc w:val="both"/>
        <w:rPr>
          <w:rFonts w:ascii="Arial" w:hAnsi="Arial" w:cs="Arial"/>
          <w:sz w:val="22"/>
          <w:szCs w:val="22"/>
        </w:rPr>
      </w:pPr>
      <w:r w:rsidRPr="00D25952">
        <w:rPr>
          <w:rFonts w:ascii="Arial" w:hAnsi="Arial" w:cs="Arial"/>
          <w:sz w:val="22"/>
          <w:szCs w:val="22"/>
        </w:rPr>
        <w:t>En el Hotel Fiesta Inn de La ciudad de Monclova, Coahuila de Zaragoza siendo las</w:t>
      </w:r>
      <w:r>
        <w:rPr>
          <w:rFonts w:ascii="Arial" w:hAnsi="Arial" w:cs="Arial"/>
          <w:sz w:val="22"/>
          <w:szCs w:val="22"/>
        </w:rPr>
        <w:t xml:space="preserve"> 9:40 horas del día </w:t>
      </w:r>
      <w:r w:rsidRPr="002F07E0">
        <w:rPr>
          <w:rFonts w:ascii="Arial" w:hAnsi="Arial" w:cs="Arial"/>
          <w:b/>
          <w:sz w:val="22"/>
          <w:szCs w:val="22"/>
        </w:rPr>
        <w:t xml:space="preserve">Jueves </w:t>
      </w:r>
      <w:r w:rsidRPr="00031213">
        <w:rPr>
          <w:rFonts w:ascii="Arial" w:hAnsi="Arial" w:cs="Arial"/>
          <w:b/>
          <w:sz w:val="22"/>
          <w:szCs w:val="22"/>
        </w:rPr>
        <w:t>2</w:t>
      </w:r>
      <w:r>
        <w:rPr>
          <w:rFonts w:ascii="Arial" w:hAnsi="Arial" w:cs="Arial"/>
          <w:b/>
          <w:sz w:val="22"/>
          <w:szCs w:val="22"/>
        </w:rPr>
        <w:t xml:space="preserve">4 </w:t>
      </w:r>
      <w:r w:rsidRPr="00D25952">
        <w:rPr>
          <w:rFonts w:ascii="Arial" w:hAnsi="Arial" w:cs="Arial"/>
          <w:b/>
          <w:sz w:val="22"/>
          <w:szCs w:val="22"/>
        </w:rPr>
        <w:t xml:space="preserve">de </w:t>
      </w:r>
      <w:r>
        <w:rPr>
          <w:rFonts w:ascii="Arial" w:hAnsi="Arial" w:cs="Arial"/>
          <w:b/>
          <w:sz w:val="22"/>
          <w:szCs w:val="22"/>
        </w:rPr>
        <w:t>Mayo</w:t>
      </w:r>
      <w:r w:rsidRPr="00D25952">
        <w:rPr>
          <w:rFonts w:ascii="Arial" w:hAnsi="Arial" w:cs="Arial"/>
          <w:b/>
          <w:sz w:val="22"/>
          <w:szCs w:val="22"/>
        </w:rPr>
        <w:t xml:space="preserve"> de 201</w:t>
      </w:r>
      <w:r>
        <w:rPr>
          <w:rFonts w:ascii="Arial" w:hAnsi="Arial" w:cs="Arial"/>
          <w:b/>
          <w:sz w:val="22"/>
          <w:szCs w:val="22"/>
        </w:rPr>
        <w:t>8</w:t>
      </w:r>
      <w:r w:rsidRPr="00D25952">
        <w:rPr>
          <w:rFonts w:ascii="Arial" w:hAnsi="Arial" w:cs="Arial"/>
          <w:b/>
          <w:sz w:val="22"/>
          <w:szCs w:val="22"/>
        </w:rPr>
        <w:t>,</w:t>
      </w:r>
      <w:r w:rsidRPr="00D25952">
        <w:rPr>
          <w:rFonts w:ascii="Arial" w:hAnsi="Arial" w:cs="Arial"/>
          <w:sz w:val="22"/>
          <w:szCs w:val="22"/>
        </w:rPr>
        <w:t xml:space="preserve"> se reunieron los </w:t>
      </w:r>
      <w:r>
        <w:rPr>
          <w:rFonts w:ascii="Arial" w:hAnsi="Arial" w:cs="Arial"/>
          <w:sz w:val="22"/>
          <w:szCs w:val="22"/>
        </w:rPr>
        <w:t xml:space="preserve">C. Ing. Jesús Alfredo Paredes López, Ing. Blas Daniel López Rodríguez, C.P. Otoniel Farías Galindo, Ing. Juan de Dios Lozano Verduzco, Sr. Julio Alonso Martín Vidal, Lic. </w:t>
      </w:r>
      <w:proofErr w:type="spellStart"/>
      <w:r>
        <w:rPr>
          <w:rFonts w:ascii="Arial" w:hAnsi="Arial" w:cs="Arial"/>
          <w:sz w:val="22"/>
          <w:szCs w:val="22"/>
        </w:rPr>
        <w:t>Mizael</w:t>
      </w:r>
      <w:proofErr w:type="spellEnd"/>
      <w:r>
        <w:rPr>
          <w:rFonts w:ascii="Arial" w:hAnsi="Arial" w:cs="Arial"/>
          <w:sz w:val="22"/>
          <w:szCs w:val="22"/>
        </w:rPr>
        <w:t xml:space="preserve"> Ibarra Martínez, Lic. Esteban Martin Blackaller Rosas, </w:t>
      </w:r>
      <w:proofErr w:type="spellStart"/>
      <w:r>
        <w:rPr>
          <w:rFonts w:ascii="Arial" w:hAnsi="Arial" w:cs="Arial"/>
          <w:sz w:val="22"/>
          <w:szCs w:val="22"/>
        </w:rPr>
        <w:t>Biol</w:t>
      </w:r>
      <w:proofErr w:type="spellEnd"/>
      <w:r>
        <w:rPr>
          <w:rFonts w:ascii="Arial" w:hAnsi="Arial" w:cs="Arial"/>
          <w:sz w:val="22"/>
          <w:szCs w:val="22"/>
        </w:rPr>
        <w:t xml:space="preserve"> Mario Castro Ríos, C. José Briones Martínez, Ing. Antonio Álvarez Rodríguez, Lic. Ricardo Gutiérrez González y el Lic. Orlando Aguilera Mancilla,</w:t>
      </w:r>
      <w:r w:rsidRPr="00AF39BD">
        <w:rPr>
          <w:rFonts w:ascii="Arial" w:hAnsi="Arial" w:cs="Arial"/>
          <w:sz w:val="22"/>
          <w:szCs w:val="22"/>
        </w:rPr>
        <w:t xml:space="preserve"> todos miembros del Consejo Directivo del SIMAS y por parte del Sistema el Ing. Mario Eduardo Zamudio Miechielsen en su carácter de Gerente así como invitados especiales los señores: Romeo Villarreal Thomae, C.P. Jesús Teodoro Mesón Haro, Ing. José Abel de Luna Romo y el Ing. Ricardo Vázquez Falcón, a efecto de llevar a cabo la Sesión del Consejo Directivo del Sistema Intermunicipal de Aguas y Saneamiento de Monclova y Frontera, Coahuila bajo el siguiente:</w:t>
      </w:r>
    </w:p>
    <w:p w:rsidR="002D2004" w:rsidRDefault="002D2004" w:rsidP="002D2004">
      <w:pPr>
        <w:ind w:right="171"/>
        <w:jc w:val="both"/>
        <w:rPr>
          <w:rFonts w:ascii="Arial" w:hAnsi="Arial" w:cs="Arial"/>
          <w:sz w:val="22"/>
          <w:szCs w:val="22"/>
        </w:rPr>
      </w:pPr>
    </w:p>
    <w:p w:rsidR="002D2004" w:rsidRPr="00D25952" w:rsidRDefault="002D2004" w:rsidP="002D2004">
      <w:pPr>
        <w:pStyle w:val="Ttulo1"/>
        <w:tabs>
          <w:tab w:val="left" w:pos="8789"/>
        </w:tabs>
        <w:ind w:left="284" w:right="162"/>
        <w:jc w:val="center"/>
        <w:rPr>
          <w:rFonts w:ascii="Arial" w:hAnsi="Arial" w:cs="Arial"/>
          <w:sz w:val="22"/>
          <w:szCs w:val="22"/>
        </w:rPr>
      </w:pPr>
      <w:r w:rsidRPr="00D25952">
        <w:rPr>
          <w:rFonts w:ascii="Arial" w:hAnsi="Arial" w:cs="Arial"/>
          <w:sz w:val="22"/>
          <w:szCs w:val="22"/>
        </w:rPr>
        <w:t>ORDEN DEL DIA:</w:t>
      </w:r>
    </w:p>
    <w:p w:rsidR="002D2004" w:rsidRDefault="002D2004" w:rsidP="002D2004">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1.- Toma de asistencia a la Sesión del Consejo Directivo.</w:t>
      </w:r>
    </w:p>
    <w:p w:rsidR="002D2004" w:rsidRDefault="002D2004" w:rsidP="002D2004">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2.- Bienvenida por el Presidente del Consejo, Ing. Jesús Alfredo Paredes López.</w:t>
      </w:r>
    </w:p>
    <w:p w:rsidR="002D2004" w:rsidRDefault="002D2004" w:rsidP="002D2004">
      <w:pPr>
        <w:ind w:right="281"/>
        <w:contextualSpacing/>
        <w:jc w:val="both"/>
        <w:rPr>
          <w:rFonts w:ascii="Arial" w:hAnsi="Arial" w:cs="Arial"/>
          <w:sz w:val="22"/>
          <w:szCs w:val="22"/>
        </w:rPr>
      </w:pPr>
      <w:r>
        <w:rPr>
          <w:rFonts w:ascii="Arial" w:hAnsi="Arial" w:cs="Arial"/>
          <w:sz w:val="22"/>
          <w:szCs w:val="22"/>
        </w:rPr>
        <w:t xml:space="preserve">     3.-  Lectura del Orden del día por el Secretario Lic. Esteban Blackaller Rosas.</w:t>
      </w:r>
    </w:p>
    <w:p w:rsidR="002D2004" w:rsidRDefault="002D2004" w:rsidP="002D2004">
      <w:pPr>
        <w:ind w:left="425" w:right="281" w:hanging="141"/>
        <w:contextualSpacing/>
        <w:jc w:val="both"/>
        <w:rPr>
          <w:rFonts w:ascii="Arial" w:hAnsi="Arial" w:cs="Arial"/>
          <w:sz w:val="22"/>
          <w:szCs w:val="22"/>
        </w:rPr>
      </w:pPr>
      <w:r>
        <w:rPr>
          <w:rFonts w:ascii="Arial" w:hAnsi="Arial" w:cs="Arial"/>
          <w:sz w:val="22"/>
          <w:szCs w:val="22"/>
        </w:rPr>
        <w:t>4.- Lectura del acta anterior y acuerdos por el Lic. Esteban Blackaller Rosas.</w:t>
      </w:r>
    </w:p>
    <w:p w:rsidR="002D2004" w:rsidRDefault="002D2004" w:rsidP="002D2004">
      <w:pPr>
        <w:ind w:left="425" w:right="281" w:hanging="141"/>
        <w:contextualSpacing/>
        <w:jc w:val="both"/>
        <w:rPr>
          <w:rFonts w:ascii="Arial" w:hAnsi="Arial" w:cs="Arial"/>
          <w:sz w:val="22"/>
          <w:szCs w:val="22"/>
        </w:rPr>
      </w:pPr>
      <w:r>
        <w:rPr>
          <w:rFonts w:ascii="Arial" w:hAnsi="Arial" w:cs="Arial"/>
          <w:sz w:val="22"/>
          <w:szCs w:val="22"/>
        </w:rPr>
        <w:t xml:space="preserve">5.- Informe de actividades correspondiente al mes de </w:t>
      </w:r>
      <w:r w:rsidRPr="00247B5B">
        <w:rPr>
          <w:rFonts w:ascii="Arial" w:hAnsi="Arial" w:cs="Arial"/>
          <w:b/>
          <w:sz w:val="22"/>
          <w:szCs w:val="22"/>
          <w:u w:val="single"/>
        </w:rPr>
        <w:t xml:space="preserve">Abril </w:t>
      </w:r>
      <w:r w:rsidRPr="00031213">
        <w:rPr>
          <w:rFonts w:ascii="Arial" w:hAnsi="Arial" w:cs="Arial"/>
          <w:b/>
          <w:sz w:val="22"/>
          <w:szCs w:val="22"/>
          <w:u w:val="single"/>
        </w:rPr>
        <w:t>d</w:t>
      </w:r>
      <w:r>
        <w:rPr>
          <w:rFonts w:ascii="Arial" w:hAnsi="Arial" w:cs="Arial"/>
          <w:b/>
          <w:sz w:val="22"/>
          <w:szCs w:val="22"/>
          <w:u w:val="single"/>
        </w:rPr>
        <w:t xml:space="preserve">el 2018, </w:t>
      </w:r>
      <w:r>
        <w:rPr>
          <w:rFonts w:ascii="Arial" w:hAnsi="Arial" w:cs="Arial"/>
          <w:sz w:val="22"/>
          <w:szCs w:val="22"/>
        </w:rPr>
        <w:t xml:space="preserve">presentado por la Gerencia. </w:t>
      </w:r>
    </w:p>
    <w:p w:rsidR="002D2004" w:rsidRDefault="002D2004" w:rsidP="002D2004">
      <w:pPr>
        <w:ind w:left="425" w:right="281" w:hanging="141"/>
        <w:contextualSpacing/>
        <w:jc w:val="both"/>
        <w:rPr>
          <w:rFonts w:ascii="Arial" w:hAnsi="Arial" w:cs="Arial"/>
          <w:sz w:val="22"/>
          <w:szCs w:val="22"/>
        </w:rPr>
      </w:pPr>
      <w:r>
        <w:rPr>
          <w:rFonts w:ascii="Arial" w:hAnsi="Arial" w:cs="Arial"/>
          <w:sz w:val="22"/>
          <w:szCs w:val="22"/>
        </w:rPr>
        <w:t xml:space="preserve"> Áreas: Comercial, Administración y Finanzas  y Técnica.</w:t>
      </w:r>
    </w:p>
    <w:p w:rsidR="002D2004" w:rsidRDefault="002D2004" w:rsidP="002D2004">
      <w:pPr>
        <w:ind w:left="360" w:right="281"/>
        <w:jc w:val="both"/>
        <w:rPr>
          <w:rFonts w:ascii="Arial" w:hAnsi="Arial" w:cs="Arial"/>
          <w:sz w:val="22"/>
          <w:szCs w:val="22"/>
        </w:rPr>
      </w:pPr>
      <w:r>
        <w:rPr>
          <w:rFonts w:ascii="Arial" w:hAnsi="Arial" w:cs="Arial"/>
          <w:sz w:val="22"/>
          <w:szCs w:val="22"/>
        </w:rPr>
        <w:t>6.-Asuntos Generales:</w:t>
      </w:r>
    </w:p>
    <w:p w:rsidR="002D2004" w:rsidRPr="00F74E43" w:rsidRDefault="002D2004" w:rsidP="002D2004">
      <w:pPr>
        <w:pStyle w:val="Prrafodelista"/>
        <w:numPr>
          <w:ilvl w:val="0"/>
          <w:numId w:val="10"/>
        </w:numPr>
        <w:spacing w:line="360" w:lineRule="auto"/>
        <w:ind w:right="281"/>
        <w:jc w:val="both"/>
        <w:rPr>
          <w:rFonts w:ascii="Arial" w:hAnsi="Arial" w:cs="Arial"/>
          <w:sz w:val="22"/>
          <w:szCs w:val="22"/>
        </w:rPr>
      </w:pPr>
      <w:r w:rsidRPr="00F74E43">
        <w:rPr>
          <w:rFonts w:ascii="Arial" w:hAnsi="Arial" w:cs="Arial"/>
          <w:sz w:val="22"/>
          <w:szCs w:val="22"/>
        </w:rPr>
        <w:t>Encuesta a usuarios por la Universidad Autónoma de Coahuila.</w:t>
      </w:r>
    </w:p>
    <w:tbl>
      <w:tblPr>
        <w:tblW w:w="9080" w:type="dxa"/>
        <w:tblInd w:w="-332" w:type="dxa"/>
        <w:tblLayout w:type="fixed"/>
        <w:tblCellMar>
          <w:left w:w="70" w:type="dxa"/>
          <w:right w:w="70" w:type="dxa"/>
        </w:tblCellMar>
        <w:tblLook w:val="0000" w:firstRow="0" w:lastRow="0" w:firstColumn="0" w:lastColumn="0" w:noHBand="0" w:noVBand="0"/>
      </w:tblPr>
      <w:tblGrid>
        <w:gridCol w:w="402"/>
        <w:gridCol w:w="196"/>
        <w:gridCol w:w="8209"/>
        <w:gridCol w:w="242"/>
        <w:gridCol w:w="13"/>
        <w:gridCol w:w="18"/>
      </w:tblGrid>
      <w:tr w:rsidR="002D2004" w:rsidRPr="00316A5B" w:rsidTr="00BE4F55">
        <w:trPr>
          <w:gridAfter w:val="3"/>
          <w:wAfter w:w="78" w:type="dxa"/>
          <w:trHeight w:val="286"/>
        </w:trPr>
        <w:tc>
          <w:tcPr>
            <w:tcW w:w="8670" w:type="dxa"/>
            <w:gridSpan w:val="3"/>
          </w:tcPr>
          <w:p w:rsidR="002D2004" w:rsidRPr="00316A5B" w:rsidRDefault="002D2004" w:rsidP="00BE4F55">
            <w:pPr>
              <w:rPr>
                <w:rFonts w:ascii="Arial" w:hAnsi="Arial"/>
                <w:b/>
                <w:sz w:val="22"/>
                <w:szCs w:val="22"/>
              </w:rPr>
            </w:pPr>
          </w:p>
        </w:tc>
      </w:tr>
      <w:tr w:rsidR="002D2004" w:rsidRPr="00316A5B" w:rsidTr="00BE4F55">
        <w:trPr>
          <w:gridAfter w:val="3"/>
          <w:wAfter w:w="78" w:type="dxa"/>
          <w:trHeight w:val="3262"/>
        </w:trPr>
        <w:tc>
          <w:tcPr>
            <w:tcW w:w="8670" w:type="dxa"/>
            <w:gridSpan w:val="3"/>
          </w:tcPr>
          <w:p w:rsidR="002D2004" w:rsidRPr="00434B29" w:rsidRDefault="002D2004" w:rsidP="00BE4F55">
            <w:pPr>
              <w:pStyle w:val="Ttulo5"/>
              <w:jc w:val="both"/>
              <w:rPr>
                <w:rFonts w:ascii="Arial" w:hAnsi="Arial"/>
                <w:sz w:val="22"/>
                <w:szCs w:val="22"/>
                <w:lang w:val="es-MX"/>
              </w:rPr>
            </w:pPr>
            <w:r w:rsidRPr="00316A5B">
              <w:rPr>
                <w:rFonts w:ascii="Arial" w:hAnsi="Arial"/>
                <w:b/>
                <w:sz w:val="22"/>
                <w:szCs w:val="22"/>
              </w:rPr>
              <w:t>Lic. Esteban Martín Blackaller Rosas:</w:t>
            </w:r>
            <w:r>
              <w:rPr>
                <w:rFonts w:ascii="Arial" w:hAnsi="Arial"/>
                <w:b/>
                <w:sz w:val="22"/>
                <w:szCs w:val="22"/>
              </w:rPr>
              <w:t xml:space="preserve"> </w:t>
            </w:r>
            <w:r w:rsidRPr="00A5760C">
              <w:rPr>
                <w:rFonts w:ascii="Arial" w:hAnsi="Arial"/>
                <w:sz w:val="22"/>
                <w:szCs w:val="22"/>
              </w:rPr>
              <w:t xml:space="preserve">Buenos días </w:t>
            </w:r>
            <w:r>
              <w:rPr>
                <w:rFonts w:ascii="Arial" w:hAnsi="Arial"/>
                <w:sz w:val="22"/>
                <w:szCs w:val="22"/>
              </w:rPr>
              <w:t xml:space="preserve">en vista de que contamos con quórum para llevar a cabo ésta sesión de consejo, </w:t>
            </w:r>
            <w:r w:rsidRPr="00A5760C">
              <w:rPr>
                <w:rFonts w:ascii="Arial" w:hAnsi="Arial"/>
                <w:sz w:val="22"/>
                <w:szCs w:val="22"/>
              </w:rPr>
              <w:t>como primer punto dar</w:t>
            </w:r>
            <w:r>
              <w:rPr>
                <w:rFonts w:ascii="Arial" w:hAnsi="Arial"/>
                <w:b/>
                <w:sz w:val="22"/>
                <w:szCs w:val="22"/>
              </w:rPr>
              <w:t xml:space="preserve"> la b</w:t>
            </w:r>
            <w:r w:rsidRPr="00434B29">
              <w:rPr>
                <w:rFonts w:ascii="Arial" w:hAnsi="Arial"/>
                <w:sz w:val="22"/>
                <w:szCs w:val="22"/>
              </w:rPr>
              <w:t>ienvenida por parte del alcal</w:t>
            </w:r>
            <w:r>
              <w:rPr>
                <w:rFonts w:ascii="Arial" w:hAnsi="Arial"/>
                <w:sz w:val="22"/>
                <w:szCs w:val="22"/>
              </w:rPr>
              <w:t>d</w:t>
            </w:r>
            <w:r w:rsidRPr="00434B29">
              <w:rPr>
                <w:rFonts w:ascii="Arial" w:hAnsi="Arial"/>
                <w:sz w:val="22"/>
                <w:szCs w:val="22"/>
              </w:rPr>
              <w:t>e como presidente el Consejo.</w:t>
            </w:r>
          </w:p>
          <w:p w:rsidR="002D2004" w:rsidRPr="00434B29" w:rsidRDefault="002D2004" w:rsidP="00BE4F55">
            <w:pPr>
              <w:rPr>
                <w:lang w:val="es-MX"/>
              </w:rPr>
            </w:pPr>
          </w:p>
          <w:p w:rsidR="002D2004" w:rsidRDefault="002D2004" w:rsidP="00BE4F55">
            <w:pPr>
              <w:jc w:val="both"/>
              <w:rPr>
                <w:rFonts w:ascii="Arial" w:hAnsi="Arial"/>
                <w:sz w:val="22"/>
                <w:szCs w:val="22"/>
              </w:rPr>
            </w:pPr>
            <w:r>
              <w:rPr>
                <w:rFonts w:ascii="Arial" w:hAnsi="Arial"/>
                <w:b/>
                <w:sz w:val="22"/>
                <w:szCs w:val="22"/>
              </w:rPr>
              <w:t>Ing. Jesús Alfredo Paredes López</w:t>
            </w:r>
            <w:r w:rsidRPr="00316A5B">
              <w:rPr>
                <w:rFonts w:ascii="Arial" w:hAnsi="Arial"/>
                <w:b/>
                <w:sz w:val="22"/>
                <w:szCs w:val="22"/>
              </w:rPr>
              <w:t>:</w:t>
            </w:r>
            <w:r>
              <w:rPr>
                <w:rFonts w:ascii="Arial" w:hAnsi="Arial"/>
                <w:b/>
                <w:sz w:val="22"/>
                <w:szCs w:val="22"/>
              </w:rPr>
              <w:t xml:space="preserve"> </w:t>
            </w:r>
            <w:r w:rsidRPr="00DB13E1">
              <w:rPr>
                <w:rFonts w:ascii="Arial" w:hAnsi="Arial"/>
                <w:sz w:val="22"/>
                <w:szCs w:val="22"/>
              </w:rPr>
              <w:t xml:space="preserve">Bienvenidos a todos, </w:t>
            </w:r>
            <w:r>
              <w:rPr>
                <w:rFonts w:ascii="Arial" w:hAnsi="Arial"/>
                <w:sz w:val="22"/>
                <w:szCs w:val="22"/>
              </w:rPr>
              <w:t>agradecer a Simas por las acciones en conjunto para beneficio de la ciudadanía.</w:t>
            </w:r>
          </w:p>
          <w:p w:rsidR="002D2004" w:rsidRDefault="002D2004" w:rsidP="00BE4F55">
            <w:pPr>
              <w:jc w:val="both"/>
              <w:rPr>
                <w:rFonts w:ascii="Arial" w:hAnsi="Arial"/>
                <w:sz w:val="22"/>
                <w:szCs w:val="22"/>
              </w:rPr>
            </w:pPr>
          </w:p>
          <w:p w:rsidR="002D2004" w:rsidRDefault="002D2004" w:rsidP="00BE4F55">
            <w:pPr>
              <w:jc w:val="both"/>
              <w:rPr>
                <w:rFonts w:ascii="Arial" w:hAnsi="Arial"/>
                <w:sz w:val="22"/>
                <w:szCs w:val="22"/>
              </w:rPr>
            </w:pPr>
            <w:r w:rsidRPr="00316A5B">
              <w:rPr>
                <w:rFonts w:ascii="Arial" w:hAnsi="Arial"/>
                <w:b/>
                <w:sz w:val="22"/>
                <w:szCs w:val="22"/>
              </w:rPr>
              <w:t>Lic. Esteban Martín Blackaller Rosas</w:t>
            </w:r>
            <w:r w:rsidRPr="00316A5B">
              <w:rPr>
                <w:rFonts w:ascii="Arial" w:hAnsi="Arial"/>
                <w:sz w:val="22"/>
                <w:szCs w:val="22"/>
              </w:rPr>
              <w:t>:</w:t>
            </w:r>
            <w:r>
              <w:rPr>
                <w:rFonts w:ascii="Arial" w:hAnsi="Arial"/>
                <w:sz w:val="22"/>
                <w:szCs w:val="22"/>
              </w:rPr>
              <w:t xml:space="preserve"> Enseguida daré lectura al acta anterior para  posteriormente continuar con la presentación de actividades de cada área.</w:t>
            </w:r>
          </w:p>
          <w:p w:rsidR="002D2004" w:rsidRDefault="002D2004" w:rsidP="00BE4F55">
            <w:pPr>
              <w:jc w:val="both"/>
              <w:rPr>
                <w:rFonts w:ascii="Arial" w:hAnsi="Arial" w:cs="Arial"/>
                <w:sz w:val="22"/>
                <w:szCs w:val="22"/>
              </w:rPr>
            </w:pPr>
          </w:p>
          <w:p w:rsidR="002D2004" w:rsidRPr="00D25952" w:rsidRDefault="002D2004" w:rsidP="00BE4F55">
            <w:pPr>
              <w:pStyle w:val="Textoindependiente"/>
              <w:rPr>
                <w:rFonts w:ascii="Arial" w:hAnsi="Arial" w:cs="Arial"/>
                <w:b/>
                <w:sz w:val="22"/>
                <w:szCs w:val="22"/>
                <w:lang w:val="es-MX"/>
              </w:rPr>
            </w:pPr>
            <w:r w:rsidRPr="00D25952">
              <w:rPr>
                <w:rFonts w:ascii="Arial" w:hAnsi="Arial" w:cs="Arial"/>
                <w:b/>
                <w:sz w:val="22"/>
                <w:szCs w:val="22"/>
                <w:lang w:val="es-MX"/>
              </w:rPr>
              <w:t>El Sr. Romeo Villarreal Thomae, presentó el informe del área Comercial correspondiente al</w:t>
            </w:r>
            <w:r>
              <w:rPr>
                <w:rFonts w:ascii="Arial" w:hAnsi="Arial" w:cs="Arial"/>
                <w:b/>
                <w:sz w:val="22"/>
                <w:szCs w:val="22"/>
                <w:lang w:val="es-MX"/>
              </w:rPr>
              <w:t xml:space="preserve"> mes de Abril del 2018</w:t>
            </w:r>
            <w:r w:rsidRPr="00D25952">
              <w:rPr>
                <w:rFonts w:ascii="Arial" w:hAnsi="Arial" w:cs="Arial"/>
                <w:b/>
                <w:sz w:val="22"/>
                <w:szCs w:val="22"/>
                <w:lang w:val="es-MX"/>
              </w:rPr>
              <w:t xml:space="preserve">:  </w:t>
            </w:r>
          </w:p>
          <w:p w:rsidR="000C361A" w:rsidRDefault="002D2004" w:rsidP="00BE4F55">
            <w:pPr>
              <w:jc w:val="both"/>
              <w:rPr>
                <w:rFonts w:ascii="Arial" w:hAnsi="Arial"/>
                <w:sz w:val="22"/>
                <w:szCs w:val="22"/>
                <w:lang w:val="es-MX"/>
              </w:rPr>
            </w:pPr>
            <w:r w:rsidRPr="00354B9E">
              <w:rPr>
                <w:rFonts w:ascii="Arial" w:hAnsi="Arial"/>
                <w:sz w:val="22"/>
                <w:szCs w:val="22"/>
                <w:lang w:val="es-MX"/>
              </w:rPr>
              <w:t xml:space="preserve">El ingreso de agua y drenaje </w:t>
            </w:r>
            <w:r>
              <w:rPr>
                <w:rFonts w:ascii="Arial" w:hAnsi="Arial"/>
                <w:sz w:val="22"/>
                <w:szCs w:val="22"/>
                <w:lang w:val="es-MX"/>
              </w:rPr>
              <w:t xml:space="preserve">del mes de abril </w:t>
            </w:r>
            <w:r w:rsidRPr="00354B9E">
              <w:rPr>
                <w:rFonts w:ascii="Arial" w:hAnsi="Arial"/>
                <w:sz w:val="22"/>
                <w:szCs w:val="22"/>
                <w:lang w:val="es-MX"/>
              </w:rPr>
              <w:t>sin IVA fue de $</w:t>
            </w:r>
            <w:r>
              <w:rPr>
                <w:rFonts w:ascii="Arial" w:hAnsi="Arial"/>
                <w:sz w:val="22"/>
                <w:szCs w:val="22"/>
                <w:lang w:val="es-MX"/>
              </w:rPr>
              <w:t xml:space="preserve">20,014,000.00 </w:t>
            </w:r>
            <w:r w:rsidR="000C361A">
              <w:rPr>
                <w:rFonts w:ascii="Arial" w:hAnsi="Arial"/>
                <w:sz w:val="22"/>
                <w:szCs w:val="22"/>
                <w:lang w:val="es-MX"/>
              </w:rPr>
              <w:t>y un</w:t>
            </w:r>
            <w:r>
              <w:rPr>
                <w:rFonts w:ascii="Arial" w:hAnsi="Arial"/>
                <w:sz w:val="22"/>
                <w:szCs w:val="22"/>
                <w:lang w:val="es-MX"/>
              </w:rPr>
              <w:t xml:space="preserve"> acumulado de $70,049,000.00  </w:t>
            </w:r>
          </w:p>
          <w:p w:rsidR="002D2004" w:rsidRDefault="00BE4F55" w:rsidP="00BE4F55">
            <w:pPr>
              <w:jc w:val="both"/>
              <w:rPr>
                <w:rFonts w:ascii="Arial" w:hAnsi="Arial"/>
                <w:sz w:val="22"/>
                <w:szCs w:val="22"/>
                <w:lang w:val="es-MX"/>
              </w:rPr>
            </w:pPr>
            <w:r>
              <w:rPr>
                <w:rFonts w:ascii="Arial" w:hAnsi="Arial"/>
                <w:sz w:val="22"/>
                <w:szCs w:val="22"/>
                <w:lang w:val="es-MX"/>
              </w:rPr>
              <w:t>Se continúa apoyando l</w:t>
            </w:r>
            <w:r w:rsidR="002D2004">
              <w:rPr>
                <w:rFonts w:ascii="Arial" w:hAnsi="Arial"/>
                <w:sz w:val="22"/>
                <w:szCs w:val="22"/>
                <w:lang w:val="es-MX"/>
              </w:rPr>
              <w:t>a distribución de agua en vehículos cisterna</w:t>
            </w:r>
          </w:p>
          <w:p w:rsidR="002D2004" w:rsidRPr="00C126D2" w:rsidRDefault="00BE4F55" w:rsidP="00BE4F55">
            <w:pPr>
              <w:jc w:val="both"/>
              <w:rPr>
                <w:rFonts w:ascii="Arial" w:hAnsi="Arial" w:cs="Arial"/>
                <w:sz w:val="22"/>
                <w:szCs w:val="22"/>
              </w:rPr>
            </w:pPr>
            <w:r>
              <w:rPr>
                <w:rFonts w:ascii="Arial" w:hAnsi="Arial"/>
                <w:sz w:val="22"/>
                <w:szCs w:val="22"/>
                <w:lang w:val="es-MX"/>
              </w:rPr>
              <w:t>Se continúa visitando diferentes escuelas con el programa</w:t>
            </w:r>
            <w:r w:rsidR="002D2004">
              <w:rPr>
                <w:rFonts w:ascii="Arial" w:hAnsi="Arial"/>
                <w:sz w:val="22"/>
                <w:szCs w:val="22"/>
                <w:lang w:val="es-MX"/>
              </w:rPr>
              <w:t xml:space="preserve"> Cultura del Agua </w:t>
            </w:r>
          </w:p>
        </w:tc>
      </w:tr>
      <w:tr w:rsidR="002D2004" w:rsidRPr="00316A5B" w:rsidTr="00BE4F55">
        <w:trPr>
          <w:trHeight w:val="567"/>
        </w:trPr>
        <w:tc>
          <w:tcPr>
            <w:tcW w:w="8748" w:type="dxa"/>
            <w:gridSpan w:val="6"/>
          </w:tcPr>
          <w:p w:rsidR="00251826" w:rsidRDefault="00251826" w:rsidP="00BE4F55">
            <w:pPr>
              <w:pStyle w:val="Textoindependiente"/>
              <w:rPr>
                <w:rFonts w:ascii="Arial" w:hAnsi="Arial" w:cs="Arial"/>
                <w:b/>
                <w:szCs w:val="24"/>
                <w:lang w:val="es-MX"/>
              </w:rPr>
            </w:pPr>
          </w:p>
          <w:p w:rsidR="002D2004" w:rsidRPr="00BB7AB6" w:rsidRDefault="002D2004" w:rsidP="00BE4F55">
            <w:pPr>
              <w:pStyle w:val="Textoindependiente"/>
              <w:rPr>
                <w:rFonts w:ascii="Arial" w:hAnsi="Arial" w:cs="Arial"/>
                <w:b/>
                <w:szCs w:val="24"/>
                <w:lang w:val="es-MX"/>
              </w:rPr>
            </w:pPr>
            <w:r w:rsidRPr="00BB7AB6">
              <w:rPr>
                <w:rFonts w:ascii="Arial" w:hAnsi="Arial" w:cs="Arial"/>
                <w:b/>
                <w:szCs w:val="24"/>
                <w:lang w:val="es-MX"/>
              </w:rPr>
              <w:t xml:space="preserve">Se sometió a </w:t>
            </w:r>
            <w:r>
              <w:rPr>
                <w:rFonts w:ascii="Arial" w:hAnsi="Arial" w:cs="Arial"/>
                <w:b/>
                <w:szCs w:val="24"/>
                <w:lang w:val="es-MX"/>
              </w:rPr>
              <w:t>votación</w:t>
            </w:r>
            <w:r w:rsidRPr="00BB7AB6">
              <w:rPr>
                <w:rFonts w:ascii="Arial" w:hAnsi="Arial" w:cs="Arial"/>
                <w:b/>
                <w:szCs w:val="24"/>
                <w:lang w:val="es-MX"/>
              </w:rPr>
              <w:t xml:space="preserve"> de los miembros del Consejo Directivo la información presentada por el área comercial, la cual fue aprobada de manera unánime.</w:t>
            </w:r>
          </w:p>
          <w:p w:rsidR="002D2004" w:rsidRDefault="002D2004" w:rsidP="00BE4F55">
            <w:pPr>
              <w:pStyle w:val="Textoindependiente"/>
              <w:rPr>
                <w:rFonts w:ascii="Arial" w:hAnsi="Arial"/>
                <w:sz w:val="22"/>
                <w:szCs w:val="22"/>
                <w:lang w:val="es-MX"/>
              </w:rPr>
            </w:pPr>
          </w:p>
          <w:p w:rsidR="002D2004" w:rsidRDefault="002D2004" w:rsidP="00BE4F55">
            <w:pPr>
              <w:pStyle w:val="Textoindependiente"/>
              <w:rPr>
                <w:rFonts w:ascii="Arial" w:hAnsi="Arial"/>
                <w:sz w:val="22"/>
                <w:szCs w:val="22"/>
                <w:lang w:val="es-MX"/>
              </w:rPr>
            </w:pPr>
          </w:p>
          <w:p w:rsidR="002D2004" w:rsidRDefault="002D2004" w:rsidP="00BE4F55">
            <w:pPr>
              <w:pStyle w:val="Textoindependiente"/>
              <w:rPr>
                <w:rFonts w:ascii="Arial" w:hAnsi="Arial"/>
                <w:sz w:val="22"/>
                <w:szCs w:val="22"/>
                <w:lang w:val="es-MX"/>
              </w:rPr>
            </w:pPr>
          </w:p>
          <w:p w:rsidR="002D2004" w:rsidRDefault="002D2004" w:rsidP="00BE4F55">
            <w:pPr>
              <w:pStyle w:val="Textoindependiente"/>
              <w:rPr>
                <w:rFonts w:ascii="Arial" w:hAnsi="Arial"/>
                <w:sz w:val="22"/>
                <w:szCs w:val="22"/>
                <w:lang w:val="es-MX"/>
              </w:rPr>
            </w:pPr>
          </w:p>
          <w:p w:rsidR="002D2004" w:rsidRDefault="002D2004" w:rsidP="00BE4F55">
            <w:pPr>
              <w:pStyle w:val="Textoindependiente"/>
              <w:rPr>
                <w:rFonts w:ascii="Arial" w:hAnsi="Arial"/>
                <w:sz w:val="22"/>
                <w:szCs w:val="22"/>
                <w:lang w:val="es-MX"/>
              </w:rPr>
            </w:pPr>
          </w:p>
          <w:p w:rsidR="002D2004" w:rsidRDefault="002D2004" w:rsidP="00BE4F55">
            <w:pPr>
              <w:pStyle w:val="Textoindependiente"/>
              <w:rPr>
                <w:rFonts w:ascii="Arial" w:hAnsi="Arial"/>
                <w:sz w:val="22"/>
                <w:szCs w:val="22"/>
                <w:lang w:val="es-MX"/>
              </w:rPr>
            </w:pPr>
          </w:p>
          <w:p w:rsidR="005E5A2D" w:rsidRDefault="005E5A2D" w:rsidP="00BE4F55">
            <w:pPr>
              <w:pStyle w:val="Textoindependiente"/>
              <w:rPr>
                <w:rFonts w:ascii="Arial" w:hAnsi="Arial"/>
                <w:sz w:val="22"/>
                <w:szCs w:val="22"/>
                <w:lang w:val="es-MX"/>
              </w:rPr>
            </w:pPr>
          </w:p>
          <w:p w:rsidR="005E5A2D" w:rsidRDefault="005E5A2D" w:rsidP="00BE4F55">
            <w:pPr>
              <w:pStyle w:val="Textoindependiente"/>
              <w:rPr>
                <w:rFonts w:ascii="Arial" w:hAnsi="Arial"/>
                <w:sz w:val="22"/>
                <w:szCs w:val="22"/>
                <w:lang w:val="es-MX"/>
              </w:rPr>
            </w:pPr>
          </w:p>
          <w:p w:rsidR="005E5A2D" w:rsidRDefault="005E5A2D" w:rsidP="00BE4F55">
            <w:pPr>
              <w:pStyle w:val="Textoindependiente"/>
              <w:rPr>
                <w:rFonts w:ascii="Arial" w:hAnsi="Arial"/>
                <w:sz w:val="22"/>
                <w:szCs w:val="22"/>
                <w:lang w:val="es-MX"/>
              </w:rPr>
            </w:pPr>
          </w:p>
          <w:p w:rsidR="005E5A2D" w:rsidRDefault="005E5A2D" w:rsidP="00BE4F55">
            <w:pPr>
              <w:pStyle w:val="Textoindependiente"/>
              <w:rPr>
                <w:rFonts w:ascii="Arial" w:hAnsi="Arial"/>
                <w:sz w:val="22"/>
                <w:szCs w:val="22"/>
                <w:lang w:val="es-MX"/>
              </w:rPr>
            </w:pPr>
          </w:p>
          <w:p w:rsidR="005E5A2D" w:rsidRDefault="005E5A2D" w:rsidP="00BE4F55">
            <w:pPr>
              <w:pStyle w:val="Textoindependiente"/>
              <w:rPr>
                <w:rFonts w:ascii="Arial" w:hAnsi="Arial"/>
                <w:sz w:val="22"/>
                <w:szCs w:val="22"/>
                <w:lang w:val="es-MX"/>
              </w:rPr>
            </w:pPr>
          </w:p>
          <w:p w:rsidR="002D2004" w:rsidRPr="00C03B03" w:rsidRDefault="002D2004" w:rsidP="00BE4F55">
            <w:pPr>
              <w:pStyle w:val="Textoindependiente"/>
              <w:rPr>
                <w:rFonts w:ascii="Arial" w:hAnsi="Arial"/>
                <w:sz w:val="22"/>
                <w:szCs w:val="22"/>
                <w:lang w:val="es-MX"/>
              </w:rPr>
            </w:pPr>
          </w:p>
        </w:tc>
      </w:tr>
      <w:tr w:rsidR="002D2004" w:rsidRPr="00316A5B" w:rsidTr="00BE4F55">
        <w:trPr>
          <w:trHeight w:val="80"/>
        </w:trPr>
        <w:tc>
          <w:tcPr>
            <w:tcW w:w="8748" w:type="dxa"/>
            <w:gridSpan w:val="6"/>
          </w:tcPr>
          <w:p w:rsidR="002D2004" w:rsidRDefault="002D2004" w:rsidP="00BE4F55">
            <w:pPr>
              <w:pStyle w:val="Textoindependiente"/>
              <w:rPr>
                <w:rFonts w:ascii="Arial" w:hAnsi="Arial" w:cs="Arial"/>
                <w:b/>
                <w:sz w:val="22"/>
                <w:szCs w:val="22"/>
                <w:lang w:val="es-MX"/>
              </w:rPr>
            </w:pPr>
            <w:r w:rsidRPr="00D25952">
              <w:rPr>
                <w:rFonts w:ascii="Arial" w:hAnsi="Arial" w:cs="Arial"/>
                <w:b/>
                <w:sz w:val="22"/>
                <w:szCs w:val="22"/>
                <w:lang w:val="es-MX"/>
              </w:rPr>
              <w:lastRenderedPageBreak/>
              <w:t>El C.P. Jesús Mesón Haro, presentó informe del área de Administración y Finanzas correspondiente al</w:t>
            </w:r>
            <w:r>
              <w:rPr>
                <w:rFonts w:ascii="Arial" w:hAnsi="Arial" w:cs="Arial"/>
                <w:b/>
                <w:sz w:val="22"/>
                <w:szCs w:val="22"/>
                <w:lang w:val="es-MX"/>
              </w:rPr>
              <w:t xml:space="preserve">  mes de abril del 2018</w:t>
            </w:r>
            <w:r w:rsidRPr="00D25952">
              <w:rPr>
                <w:rFonts w:ascii="Arial" w:hAnsi="Arial" w:cs="Arial"/>
                <w:b/>
                <w:sz w:val="22"/>
                <w:szCs w:val="22"/>
                <w:lang w:val="es-MX"/>
              </w:rPr>
              <w:t xml:space="preserve">: </w:t>
            </w:r>
          </w:p>
          <w:p w:rsidR="002D2004" w:rsidRPr="003F63D0" w:rsidRDefault="002D2004" w:rsidP="00BE4F55">
            <w:pPr>
              <w:jc w:val="both"/>
              <w:rPr>
                <w:rFonts w:ascii="Arial" w:hAnsi="Arial"/>
                <w:sz w:val="22"/>
                <w:szCs w:val="22"/>
                <w:lang w:val="es-MX"/>
              </w:rPr>
            </w:pPr>
            <w:r w:rsidRPr="003F63D0">
              <w:rPr>
                <w:rFonts w:ascii="Arial" w:hAnsi="Arial"/>
                <w:sz w:val="22"/>
                <w:szCs w:val="22"/>
                <w:lang w:val="es-MX"/>
              </w:rPr>
              <w:t>Darles a conocer primero el Estado de Actividades</w:t>
            </w:r>
            <w:r>
              <w:rPr>
                <w:rFonts w:ascii="Arial" w:hAnsi="Arial"/>
                <w:sz w:val="22"/>
                <w:szCs w:val="22"/>
                <w:lang w:val="es-MX"/>
              </w:rPr>
              <w:t xml:space="preserve"> de abril:</w:t>
            </w:r>
          </w:p>
        </w:tc>
      </w:tr>
      <w:tr w:rsidR="002D2004" w:rsidRPr="00D25952" w:rsidTr="00BE4F55">
        <w:tblPrEx>
          <w:tblLook w:val="04A0" w:firstRow="1" w:lastRow="0" w:firstColumn="1" w:lastColumn="0" w:noHBand="0" w:noVBand="1"/>
        </w:tblPrEx>
        <w:trPr>
          <w:gridBefore w:val="2"/>
          <w:gridAfter w:val="3"/>
          <w:wBefore w:w="598" w:type="dxa"/>
          <w:wAfter w:w="273" w:type="dxa"/>
          <w:trHeight w:val="5"/>
        </w:trPr>
        <w:tc>
          <w:tcPr>
            <w:tcW w:w="8209" w:type="dxa"/>
          </w:tcPr>
          <w:p w:rsidR="002D2004" w:rsidRPr="00D25952" w:rsidRDefault="002D2004" w:rsidP="00BE4F55">
            <w:pPr>
              <w:pStyle w:val="Prrafodelista"/>
              <w:ind w:left="425" w:right="281"/>
              <w:jc w:val="center"/>
              <w:rPr>
                <w:rFonts w:ascii="Arial" w:hAnsi="Arial" w:cs="Arial"/>
                <w:b/>
                <w:sz w:val="22"/>
                <w:szCs w:val="22"/>
              </w:rPr>
            </w:pPr>
          </w:p>
        </w:tc>
      </w:tr>
      <w:tr w:rsidR="002D2004" w:rsidRPr="00D25952" w:rsidTr="00BE4F55">
        <w:tblPrEx>
          <w:tblLook w:val="04A0" w:firstRow="1" w:lastRow="0" w:firstColumn="1" w:lastColumn="0" w:noHBand="0" w:noVBand="1"/>
        </w:tblPrEx>
        <w:trPr>
          <w:gridBefore w:val="1"/>
          <w:gridAfter w:val="1"/>
          <w:wBefore w:w="402" w:type="dxa"/>
          <w:wAfter w:w="18" w:type="dxa"/>
          <w:trHeight w:val="81"/>
        </w:trPr>
        <w:tc>
          <w:tcPr>
            <w:tcW w:w="8660" w:type="dxa"/>
            <w:gridSpan w:val="4"/>
            <w:shd w:val="clear" w:color="auto" w:fill="auto"/>
          </w:tcPr>
          <w:p w:rsidR="002D2004" w:rsidRPr="00D25952" w:rsidRDefault="002D2004" w:rsidP="00BE4F55">
            <w:pPr>
              <w:jc w:val="center"/>
              <w:rPr>
                <w:rFonts w:ascii="Arial" w:hAnsi="Arial" w:cs="Arial"/>
                <w:sz w:val="22"/>
                <w:szCs w:val="22"/>
                <w:lang w:val="es-MX"/>
              </w:rPr>
            </w:pPr>
          </w:p>
        </w:tc>
      </w:tr>
      <w:tr w:rsidR="002D2004" w:rsidRPr="00D25952" w:rsidTr="00BE4F55">
        <w:trPr>
          <w:gridBefore w:val="1"/>
          <w:gridAfter w:val="3"/>
          <w:wBefore w:w="402" w:type="dxa"/>
          <w:wAfter w:w="273" w:type="dxa"/>
          <w:trHeight w:val="80"/>
        </w:trPr>
        <w:tc>
          <w:tcPr>
            <w:tcW w:w="8405" w:type="dxa"/>
            <w:gridSpan w:val="2"/>
          </w:tcPr>
          <w:p w:rsidR="002D2004" w:rsidRPr="00D25952" w:rsidRDefault="002D2004" w:rsidP="00BE4F55">
            <w:pPr>
              <w:ind w:right="281"/>
              <w:jc w:val="both"/>
              <w:rPr>
                <w:rFonts w:ascii="Arial" w:hAnsi="Arial" w:cs="Arial"/>
                <w:b/>
                <w:sz w:val="22"/>
                <w:szCs w:val="22"/>
              </w:rPr>
            </w:pPr>
          </w:p>
        </w:tc>
      </w:tr>
      <w:tr w:rsidR="002D2004" w:rsidRPr="00D25952" w:rsidTr="00BE4F55">
        <w:trPr>
          <w:gridBefore w:val="1"/>
          <w:gridAfter w:val="3"/>
          <w:wBefore w:w="402" w:type="dxa"/>
          <w:wAfter w:w="273" w:type="dxa"/>
          <w:trHeight w:val="80"/>
        </w:trPr>
        <w:tc>
          <w:tcPr>
            <w:tcW w:w="8405" w:type="dxa"/>
            <w:gridSpan w:val="2"/>
          </w:tcPr>
          <w:p w:rsidR="002D2004" w:rsidRDefault="002D2004" w:rsidP="00BE4F55">
            <w:pPr>
              <w:ind w:right="281"/>
              <w:jc w:val="both"/>
              <w:rPr>
                <w:rFonts w:ascii="Arial" w:hAnsi="Arial" w:cs="Arial"/>
                <w:b/>
                <w:sz w:val="22"/>
                <w:szCs w:val="22"/>
              </w:rPr>
            </w:pPr>
          </w:p>
        </w:tc>
      </w:tr>
      <w:tr w:rsidR="002D2004" w:rsidRPr="00D25952" w:rsidTr="00BE4F55">
        <w:trPr>
          <w:gridBefore w:val="1"/>
          <w:gridAfter w:val="2"/>
          <w:wBefore w:w="402" w:type="dxa"/>
          <w:wAfter w:w="31" w:type="dxa"/>
          <w:trHeight w:val="5"/>
        </w:trPr>
        <w:tc>
          <w:tcPr>
            <w:tcW w:w="8647" w:type="dxa"/>
            <w:gridSpan w:val="3"/>
          </w:tcPr>
          <w:p w:rsidR="002D2004" w:rsidRPr="00D9518C" w:rsidRDefault="002D2004" w:rsidP="00BE4F55">
            <w:pPr>
              <w:jc w:val="center"/>
              <w:rPr>
                <w:rFonts w:ascii="Arial" w:hAnsi="Arial" w:cs="Arial"/>
                <w:b/>
                <w:sz w:val="22"/>
                <w:szCs w:val="22"/>
                <w:lang w:val="es-MX"/>
              </w:rPr>
            </w:pPr>
            <w:r w:rsidRPr="00D9518C">
              <w:rPr>
                <w:rFonts w:ascii="Arial" w:hAnsi="Arial" w:cs="Arial"/>
                <w:b/>
                <w:bCs/>
                <w:sz w:val="22"/>
                <w:szCs w:val="22"/>
                <w:lang w:val="es-MX"/>
              </w:rPr>
              <w:t>ESTADO DE ACTIVIDADES ACUMULADO  ABRIL 2018</w:t>
            </w:r>
          </w:p>
          <w:p w:rsidR="002D2004" w:rsidRDefault="002D2004" w:rsidP="00BE4F55">
            <w:pPr>
              <w:jc w:val="center"/>
              <w:rPr>
                <w:rFonts w:ascii="Arial" w:hAnsi="Arial" w:cs="Arial"/>
                <w:b/>
                <w:sz w:val="22"/>
                <w:szCs w:val="22"/>
                <w:lang w:val="es-MX"/>
              </w:rPr>
            </w:pPr>
            <w:r w:rsidRPr="00D9518C">
              <w:rPr>
                <w:rFonts w:ascii="Arial" w:hAnsi="Arial" w:cs="Arial"/>
                <w:b/>
                <w:bCs/>
                <w:sz w:val="22"/>
                <w:szCs w:val="22"/>
                <w:lang w:val="es-MX"/>
              </w:rPr>
              <w:t>( MILES DE PESOS )</w:t>
            </w:r>
          </w:p>
          <w:p w:rsidR="002D2004" w:rsidRDefault="00BE4F55" w:rsidP="00BE4F55">
            <w:pPr>
              <w:jc w:val="both"/>
              <w:rPr>
                <w:rFonts w:ascii="Arial" w:hAnsi="Arial" w:cs="Arial"/>
                <w:b/>
                <w:sz w:val="22"/>
                <w:szCs w:val="22"/>
                <w:lang w:val="es-MX"/>
              </w:rPr>
            </w:pPr>
            <w:r>
              <w:rPr>
                <w:rFonts w:ascii="Arial" w:hAnsi="Arial" w:cs="Arial"/>
                <w:b/>
                <w:bCs/>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2.65pt;margin-top:1pt;width:433.45pt;height:349.7pt;z-index:251669504;visibility:visible">
                  <v:imagedata r:id="rId9" o:title=""/>
                </v:shape>
                <o:OLEObject Type="Embed" ProgID="Excel.Sheet.8" ShapeID="_x0000_s1033" DrawAspect="Content" ObjectID="_1592124066" r:id="rId10"/>
              </w:pict>
            </w: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b/>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center"/>
              <w:rPr>
                <w:rFonts w:ascii="Arial" w:hAnsi="Arial" w:cs="Arial"/>
                <w:sz w:val="22"/>
                <w:szCs w:val="22"/>
                <w:lang w:val="es-MX"/>
              </w:rPr>
            </w:pPr>
          </w:p>
          <w:p w:rsidR="002D2004" w:rsidRDefault="002D2004" w:rsidP="00BE4F55">
            <w:pPr>
              <w:rPr>
                <w:rFonts w:ascii="Arial" w:hAnsi="Arial" w:cs="Arial"/>
                <w:b/>
                <w:bCs/>
                <w:sz w:val="22"/>
                <w:szCs w:val="22"/>
                <w:lang w:val="es-MX"/>
              </w:rPr>
            </w:pPr>
          </w:p>
          <w:p w:rsidR="002D2004" w:rsidRDefault="002D2004" w:rsidP="00BE4F55">
            <w:pPr>
              <w:rPr>
                <w:rFonts w:ascii="Arial" w:hAnsi="Arial" w:cs="Arial"/>
                <w:b/>
                <w:bCs/>
                <w:sz w:val="22"/>
                <w:szCs w:val="22"/>
                <w:lang w:val="es-MX"/>
              </w:rPr>
            </w:pPr>
          </w:p>
          <w:p w:rsidR="002D2004" w:rsidRDefault="002D2004" w:rsidP="00BE4F55">
            <w:pPr>
              <w:rPr>
                <w:rFonts w:ascii="Arial" w:hAnsi="Arial" w:cs="Arial"/>
                <w:b/>
                <w:bCs/>
                <w:sz w:val="22"/>
                <w:szCs w:val="22"/>
                <w:lang w:val="es-MX"/>
              </w:rPr>
            </w:pPr>
          </w:p>
          <w:p w:rsidR="002D2004" w:rsidRDefault="002D2004"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5E5A2D" w:rsidRDefault="005E5A2D" w:rsidP="00BE4F55">
            <w:pPr>
              <w:rPr>
                <w:rFonts w:ascii="Arial" w:hAnsi="Arial" w:cs="Arial"/>
                <w:b/>
                <w:bCs/>
                <w:sz w:val="22"/>
                <w:szCs w:val="22"/>
                <w:lang w:val="es-MX"/>
              </w:rPr>
            </w:pPr>
          </w:p>
          <w:p w:rsidR="002D2004" w:rsidRPr="00D97E86" w:rsidRDefault="002D2004" w:rsidP="00BE4F55">
            <w:pPr>
              <w:jc w:val="both"/>
              <w:rPr>
                <w:rFonts w:ascii="Arial" w:hAnsi="Arial" w:cs="Arial"/>
                <w:bCs/>
                <w:sz w:val="22"/>
                <w:szCs w:val="22"/>
                <w:lang w:val="es-MX"/>
              </w:rPr>
            </w:pPr>
          </w:p>
          <w:p w:rsidR="002D2004" w:rsidRPr="00B77ABA" w:rsidRDefault="002D2004" w:rsidP="00BE4F55">
            <w:pPr>
              <w:jc w:val="center"/>
              <w:rPr>
                <w:rFonts w:ascii="Arial" w:hAnsi="Arial" w:cs="Arial"/>
                <w:sz w:val="22"/>
                <w:szCs w:val="22"/>
                <w:lang w:val="es-MX"/>
              </w:rPr>
            </w:pPr>
            <w:r w:rsidRPr="00B77ABA">
              <w:rPr>
                <w:rFonts w:ascii="Arial" w:hAnsi="Arial" w:cs="Arial"/>
                <w:b/>
                <w:bCs/>
                <w:sz w:val="22"/>
                <w:szCs w:val="22"/>
                <w:lang w:val="es-MX"/>
              </w:rPr>
              <w:t>ESTADO  DE  FLUJO DE EFECTIVO</w:t>
            </w:r>
          </w:p>
          <w:p w:rsidR="002D2004" w:rsidRPr="00B77ABA" w:rsidRDefault="002D2004" w:rsidP="00BE4F55">
            <w:pPr>
              <w:jc w:val="center"/>
              <w:rPr>
                <w:rFonts w:ascii="Arial" w:hAnsi="Arial" w:cs="Arial"/>
                <w:sz w:val="22"/>
                <w:szCs w:val="22"/>
                <w:lang w:val="es-MX"/>
              </w:rPr>
            </w:pPr>
            <w:r w:rsidRPr="00B77ABA">
              <w:rPr>
                <w:rFonts w:ascii="Arial" w:hAnsi="Arial" w:cs="Arial"/>
                <w:b/>
                <w:bCs/>
                <w:sz w:val="22"/>
                <w:szCs w:val="22"/>
                <w:lang w:val="es-MX"/>
              </w:rPr>
              <w:t>ABRIL 2018</w:t>
            </w:r>
            <w:r>
              <w:rPr>
                <w:rFonts w:ascii="Arial" w:hAnsi="Arial" w:cs="Arial"/>
                <w:b/>
                <w:bCs/>
                <w:sz w:val="22"/>
                <w:szCs w:val="22"/>
                <w:lang w:val="es-MX"/>
              </w:rPr>
              <w:t xml:space="preserve"> </w:t>
            </w:r>
            <w:r w:rsidRPr="00B77ABA">
              <w:rPr>
                <w:rFonts w:ascii="Arial" w:hAnsi="Arial" w:cs="Arial"/>
                <w:b/>
                <w:bCs/>
                <w:sz w:val="22"/>
                <w:szCs w:val="22"/>
                <w:lang w:val="es-MX"/>
              </w:rPr>
              <w:t>( MILES DE PESOS )</w:t>
            </w:r>
          </w:p>
          <w:p w:rsidR="002D2004" w:rsidRDefault="00BE4F55" w:rsidP="00BE4F55">
            <w:pPr>
              <w:jc w:val="both"/>
              <w:rPr>
                <w:rFonts w:ascii="Arial" w:hAnsi="Arial" w:cs="Arial"/>
                <w:sz w:val="22"/>
                <w:szCs w:val="22"/>
                <w:lang w:val="es-MX"/>
              </w:rPr>
            </w:pPr>
            <w:r>
              <w:rPr>
                <w:rFonts w:ascii="Arial" w:hAnsi="Arial" w:cs="Arial"/>
                <w:b/>
                <w:bCs/>
                <w:noProof/>
                <w:sz w:val="22"/>
                <w:szCs w:val="22"/>
                <w:lang w:val="es-MX" w:eastAsia="es-MX"/>
              </w:rPr>
              <w:pict>
                <v:shape id="_x0000_s1034" type="#_x0000_t75" style="position:absolute;left:0;text-align:left;margin-left:15.75pt;margin-top:1.35pt;width:420.9pt;height:307.45pt;z-index:251670528;visibility:visible">
                  <v:imagedata r:id="rId11" o:title=""/>
                </v:shape>
                <o:OLEObject Type="Embed" ProgID="Excel.Sheet.12" ShapeID="_x0000_s1034" DrawAspect="Content" ObjectID="_1592124067" r:id="rId12"/>
              </w:pict>
            </w: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jc w:val="both"/>
              <w:rPr>
                <w:rFonts w:ascii="Arial" w:hAnsi="Arial" w:cs="Arial"/>
                <w:sz w:val="22"/>
                <w:szCs w:val="22"/>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Pr="002217E1" w:rsidRDefault="002D2004" w:rsidP="00BE4F55">
            <w:pPr>
              <w:pStyle w:val="Textoindependiente"/>
              <w:jc w:val="center"/>
              <w:rPr>
                <w:rFonts w:ascii="Arial" w:hAnsi="Arial" w:cs="Arial"/>
                <w:b/>
                <w:szCs w:val="24"/>
                <w:lang w:val="es-MX"/>
              </w:rPr>
            </w:pPr>
            <w:r w:rsidRPr="002217E1">
              <w:rPr>
                <w:rFonts w:ascii="Arial" w:hAnsi="Arial" w:cs="Arial"/>
                <w:b/>
                <w:bCs/>
                <w:szCs w:val="24"/>
                <w:lang w:val="es-MX"/>
              </w:rPr>
              <w:t>ESTADO DE ACTIVIDADES COMPARATIVO</w:t>
            </w:r>
          </w:p>
          <w:p w:rsidR="002D2004" w:rsidRDefault="002D2004" w:rsidP="00BE4F55">
            <w:pPr>
              <w:pStyle w:val="Textoindependiente"/>
              <w:jc w:val="center"/>
              <w:rPr>
                <w:rFonts w:ascii="Arial" w:hAnsi="Arial" w:cs="Arial"/>
                <w:b/>
                <w:bCs/>
                <w:szCs w:val="24"/>
                <w:lang w:val="es-MX"/>
              </w:rPr>
            </w:pPr>
            <w:r w:rsidRPr="002217E1">
              <w:rPr>
                <w:rFonts w:ascii="Arial" w:hAnsi="Arial" w:cs="Arial"/>
                <w:b/>
                <w:bCs/>
                <w:szCs w:val="24"/>
                <w:lang w:val="es-MX"/>
              </w:rPr>
              <w:t>ABRIL   2018</w:t>
            </w:r>
            <w:r>
              <w:rPr>
                <w:rFonts w:ascii="Arial" w:hAnsi="Arial" w:cs="Arial"/>
                <w:b/>
                <w:bCs/>
                <w:szCs w:val="24"/>
                <w:lang w:val="es-MX"/>
              </w:rPr>
              <w:t xml:space="preserve"> </w:t>
            </w:r>
            <w:r w:rsidRPr="002217E1">
              <w:rPr>
                <w:rFonts w:ascii="Arial" w:hAnsi="Arial" w:cs="Arial"/>
                <w:b/>
                <w:bCs/>
                <w:szCs w:val="24"/>
                <w:lang w:val="es-MX"/>
              </w:rPr>
              <w:t>( MILES DE PESOS )</w:t>
            </w:r>
          </w:p>
          <w:p w:rsidR="002D2004" w:rsidRPr="002217E1" w:rsidRDefault="002D2004" w:rsidP="005E5A2D">
            <w:pPr>
              <w:pStyle w:val="Textoindependiente"/>
              <w:jc w:val="center"/>
              <w:rPr>
                <w:rFonts w:ascii="Arial" w:hAnsi="Arial" w:cs="Arial"/>
                <w:b/>
                <w:szCs w:val="24"/>
                <w:lang w:val="es-MX"/>
              </w:rPr>
            </w:pPr>
            <w:r>
              <w:rPr>
                <w:noProof/>
                <w:lang w:val="es-MX" w:eastAsia="es-MX"/>
              </w:rPr>
              <w:drawing>
                <wp:inline distT="0" distB="0" distL="0" distR="0" wp14:anchorId="23C060EB" wp14:editId="2652E9DE">
                  <wp:extent cx="5054541" cy="3558746"/>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3"/>
                          <a:stretch>
                            <a:fillRect/>
                          </a:stretch>
                        </pic:blipFill>
                        <pic:spPr>
                          <a:xfrm>
                            <a:off x="0" y="0"/>
                            <a:ext cx="5057692" cy="3560964"/>
                          </a:xfrm>
                          <a:prstGeom prst="rect">
                            <a:avLst/>
                          </a:prstGeom>
                        </pic:spPr>
                      </pic:pic>
                    </a:graphicData>
                  </a:graphic>
                </wp:inline>
              </w:drawing>
            </w: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Default="002D2004" w:rsidP="00BE4F55">
            <w:pPr>
              <w:pStyle w:val="Textoindependiente"/>
              <w:rPr>
                <w:rFonts w:ascii="Arial" w:hAnsi="Arial" w:cs="Arial"/>
                <w:b/>
                <w:szCs w:val="24"/>
                <w:lang w:val="es-MX"/>
              </w:rPr>
            </w:pPr>
          </w:p>
          <w:p w:rsidR="002D2004" w:rsidRPr="00492A94" w:rsidRDefault="002D2004" w:rsidP="00BE4F55">
            <w:pPr>
              <w:pStyle w:val="Textoindependiente"/>
              <w:jc w:val="center"/>
              <w:rPr>
                <w:rFonts w:ascii="Arial" w:hAnsi="Arial" w:cs="Arial"/>
                <w:b/>
                <w:szCs w:val="24"/>
                <w:lang w:val="es-MX"/>
              </w:rPr>
            </w:pPr>
            <w:r w:rsidRPr="00492A94">
              <w:rPr>
                <w:rFonts w:ascii="Arial" w:hAnsi="Arial" w:cs="Arial"/>
                <w:b/>
                <w:bCs/>
                <w:szCs w:val="24"/>
                <w:lang w:val="es-MX"/>
              </w:rPr>
              <w:t>ESTADO DE SITUACION FINANCIERA  ABRIL  2018</w:t>
            </w:r>
          </w:p>
          <w:p w:rsidR="002D2004" w:rsidRPr="00492A94" w:rsidRDefault="002D2004" w:rsidP="00BE4F55">
            <w:pPr>
              <w:pStyle w:val="Textoindependiente"/>
              <w:jc w:val="center"/>
              <w:rPr>
                <w:rFonts w:ascii="Arial" w:hAnsi="Arial" w:cs="Arial"/>
                <w:b/>
                <w:szCs w:val="24"/>
                <w:lang w:val="es-MX"/>
              </w:rPr>
            </w:pPr>
            <w:r w:rsidRPr="00492A94">
              <w:rPr>
                <w:rFonts w:ascii="Arial" w:hAnsi="Arial" w:cs="Arial"/>
                <w:b/>
                <w:bCs/>
                <w:szCs w:val="24"/>
                <w:lang w:val="es-MX"/>
              </w:rPr>
              <w:t>( MILES DE PESOS )</w:t>
            </w:r>
          </w:p>
          <w:p w:rsidR="002D2004" w:rsidRDefault="002D2004" w:rsidP="00BE4F55">
            <w:pPr>
              <w:pStyle w:val="Textoindependiente"/>
              <w:rPr>
                <w:rFonts w:ascii="Arial" w:hAnsi="Arial" w:cs="Arial"/>
                <w:b/>
                <w:szCs w:val="24"/>
                <w:lang w:val="es-MX"/>
              </w:rPr>
            </w:pPr>
            <w:r>
              <w:rPr>
                <w:noProof/>
                <w:lang w:val="es-MX" w:eastAsia="es-MX"/>
              </w:rPr>
              <w:drawing>
                <wp:inline distT="0" distB="0" distL="0" distR="0" wp14:anchorId="193C5F67" wp14:editId="3C24BCD3">
                  <wp:extent cx="5387546" cy="4613189"/>
                  <wp:effectExtent l="0" t="0" r="3810" b="0"/>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4"/>
                          <a:stretch>
                            <a:fillRect/>
                          </a:stretch>
                        </pic:blipFill>
                        <pic:spPr>
                          <a:xfrm>
                            <a:off x="0" y="0"/>
                            <a:ext cx="5385930" cy="4611805"/>
                          </a:xfrm>
                          <a:prstGeom prst="rect">
                            <a:avLst/>
                          </a:prstGeom>
                        </pic:spPr>
                      </pic:pic>
                    </a:graphicData>
                  </a:graphic>
                </wp:inline>
              </w:drawing>
            </w:r>
          </w:p>
          <w:p w:rsidR="002D2004" w:rsidRDefault="002D2004" w:rsidP="00BE4F55">
            <w:pPr>
              <w:pStyle w:val="Textoindependiente"/>
              <w:rPr>
                <w:rFonts w:ascii="Arial" w:hAnsi="Arial" w:cs="Arial"/>
                <w:b/>
                <w:sz w:val="22"/>
                <w:szCs w:val="22"/>
                <w:lang w:val="es-MX"/>
              </w:rPr>
            </w:pPr>
          </w:p>
          <w:p w:rsidR="002D2004" w:rsidRDefault="002D2004" w:rsidP="00BE4F55">
            <w:pPr>
              <w:pStyle w:val="Textoindependiente"/>
              <w:rPr>
                <w:rFonts w:ascii="Arial" w:hAnsi="Arial" w:cs="Arial"/>
                <w:sz w:val="22"/>
                <w:szCs w:val="22"/>
                <w:lang w:val="es-MX"/>
              </w:rPr>
            </w:pPr>
            <w:r w:rsidRPr="00A36E2F">
              <w:rPr>
                <w:rFonts w:ascii="Arial" w:hAnsi="Arial" w:cs="Arial"/>
                <w:b/>
                <w:sz w:val="22"/>
                <w:szCs w:val="22"/>
                <w:lang w:val="es-MX"/>
              </w:rPr>
              <w:t>C.P. Jesús T. Mesón Haro:</w:t>
            </w:r>
            <w:r>
              <w:rPr>
                <w:rFonts w:ascii="Arial" w:hAnsi="Arial" w:cs="Arial"/>
                <w:sz w:val="22"/>
                <w:szCs w:val="22"/>
                <w:lang w:val="es-MX"/>
              </w:rPr>
              <w:t xml:space="preserve"> A continuación les presento el presupuesto de actividades autorizado y es el que estoy solicitando al Consejo para que autorice que lo único que se va a modificar es 1.7 </w:t>
            </w:r>
            <w:proofErr w:type="spellStart"/>
            <w:r>
              <w:rPr>
                <w:rFonts w:ascii="Arial" w:hAnsi="Arial" w:cs="Arial"/>
                <w:sz w:val="22"/>
                <w:szCs w:val="22"/>
                <w:lang w:val="es-MX"/>
              </w:rPr>
              <w:t>mdp</w:t>
            </w:r>
            <w:proofErr w:type="spellEnd"/>
            <w:r>
              <w:rPr>
                <w:rFonts w:ascii="Arial" w:hAnsi="Arial" w:cs="Arial"/>
                <w:sz w:val="22"/>
                <w:szCs w:val="22"/>
                <w:lang w:val="es-MX"/>
              </w:rPr>
              <w:t xml:space="preserve"> que pago el municipio de Frontera y que no lo presupuestamos.</w:t>
            </w:r>
          </w:p>
          <w:p w:rsidR="002D2004" w:rsidRDefault="002D2004" w:rsidP="00BE4F55">
            <w:pPr>
              <w:pStyle w:val="Textoindependiente"/>
              <w:rPr>
                <w:rFonts w:ascii="Arial" w:hAnsi="Arial" w:cs="Arial"/>
                <w:sz w:val="22"/>
                <w:szCs w:val="22"/>
                <w:lang w:val="es-MX"/>
              </w:rPr>
            </w:pPr>
          </w:p>
          <w:p w:rsidR="002D2004" w:rsidRDefault="002D2004" w:rsidP="00BE4F55">
            <w:pPr>
              <w:pStyle w:val="Textoindependiente"/>
              <w:rPr>
                <w:rFonts w:ascii="Arial" w:hAnsi="Arial" w:cs="Arial"/>
                <w:sz w:val="22"/>
                <w:szCs w:val="22"/>
                <w:lang w:val="es-MX"/>
              </w:rPr>
            </w:pPr>
            <w:r>
              <w:rPr>
                <w:noProof/>
                <w:lang w:val="es-MX" w:eastAsia="es-MX"/>
              </w:rPr>
              <w:drawing>
                <wp:inline distT="0" distB="0" distL="0" distR="0" wp14:anchorId="4DA6B130" wp14:editId="0EE8556F">
                  <wp:extent cx="5338119" cy="6409037"/>
                  <wp:effectExtent l="0" t="0" r="0" b="0"/>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5"/>
                          <a:stretch>
                            <a:fillRect/>
                          </a:stretch>
                        </pic:blipFill>
                        <pic:spPr>
                          <a:xfrm>
                            <a:off x="0" y="0"/>
                            <a:ext cx="5370231" cy="6447591"/>
                          </a:xfrm>
                          <a:prstGeom prst="rect">
                            <a:avLst/>
                          </a:prstGeom>
                        </pic:spPr>
                      </pic:pic>
                    </a:graphicData>
                  </a:graphic>
                </wp:inline>
              </w:drawing>
            </w:r>
          </w:p>
          <w:p w:rsidR="002D2004" w:rsidRDefault="002D2004" w:rsidP="00BE4F55">
            <w:pPr>
              <w:pStyle w:val="Textoindependiente"/>
              <w:rPr>
                <w:rFonts w:ascii="Arial" w:hAnsi="Arial" w:cs="Arial"/>
                <w:sz w:val="22"/>
                <w:szCs w:val="22"/>
                <w:lang w:val="es-MX"/>
              </w:rPr>
            </w:pPr>
          </w:p>
          <w:p w:rsidR="002D2004" w:rsidRDefault="002D2004" w:rsidP="00BE4F55">
            <w:pPr>
              <w:pStyle w:val="Textoindependiente"/>
              <w:rPr>
                <w:rFonts w:ascii="Arial" w:hAnsi="Arial" w:cs="Arial"/>
                <w:b/>
                <w:sz w:val="22"/>
                <w:szCs w:val="22"/>
                <w:lang w:val="es-MX"/>
              </w:rPr>
            </w:pPr>
          </w:p>
          <w:p w:rsidR="002D2004" w:rsidRDefault="002D2004" w:rsidP="00BE4F55">
            <w:pPr>
              <w:pStyle w:val="Textoindependiente"/>
              <w:rPr>
                <w:rFonts w:ascii="Arial" w:hAnsi="Arial" w:cs="Arial"/>
                <w:b/>
                <w:sz w:val="22"/>
                <w:szCs w:val="22"/>
                <w:lang w:val="es-MX"/>
              </w:rPr>
            </w:pPr>
          </w:p>
          <w:p w:rsidR="002D2004" w:rsidRDefault="002D2004" w:rsidP="00BE4F55">
            <w:pPr>
              <w:pStyle w:val="Textoindependiente"/>
              <w:rPr>
                <w:rFonts w:ascii="Arial" w:hAnsi="Arial" w:cs="Arial"/>
                <w:b/>
                <w:sz w:val="22"/>
                <w:szCs w:val="22"/>
                <w:lang w:val="es-MX"/>
              </w:rPr>
            </w:pPr>
          </w:p>
          <w:p w:rsidR="002D2004" w:rsidRDefault="002D2004" w:rsidP="00BE4F55">
            <w:pPr>
              <w:pStyle w:val="Textoindependiente"/>
              <w:rPr>
                <w:rFonts w:ascii="Arial" w:hAnsi="Arial" w:cs="Arial"/>
                <w:b/>
                <w:sz w:val="22"/>
                <w:szCs w:val="22"/>
                <w:lang w:val="es-MX"/>
              </w:rPr>
            </w:pPr>
          </w:p>
          <w:p w:rsidR="00991ADB" w:rsidRDefault="00991ADB" w:rsidP="00BE4F55">
            <w:pPr>
              <w:pStyle w:val="Textoindependiente"/>
              <w:rPr>
                <w:rFonts w:ascii="Arial" w:hAnsi="Arial" w:cs="Arial"/>
                <w:b/>
                <w:sz w:val="22"/>
                <w:szCs w:val="22"/>
                <w:lang w:val="es-MX"/>
              </w:rPr>
            </w:pPr>
          </w:p>
          <w:p w:rsidR="00991ADB" w:rsidRDefault="00991ADB" w:rsidP="00BE4F55">
            <w:pPr>
              <w:pStyle w:val="Textoindependiente"/>
              <w:rPr>
                <w:rFonts w:ascii="Arial" w:hAnsi="Arial" w:cs="Arial"/>
                <w:b/>
                <w:sz w:val="22"/>
                <w:szCs w:val="22"/>
                <w:lang w:val="es-MX"/>
              </w:rPr>
            </w:pPr>
          </w:p>
          <w:p w:rsidR="00991ADB" w:rsidRDefault="00991ADB" w:rsidP="00BE4F55">
            <w:pPr>
              <w:pStyle w:val="Textoindependiente"/>
              <w:rPr>
                <w:rFonts w:ascii="Arial" w:hAnsi="Arial" w:cs="Arial"/>
                <w:b/>
                <w:sz w:val="22"/>
                <w:szCs w:val="22"/>
                <w:lang w:val="es-MX"/>
              </w:rPr>
            </w:pPr>
          </w:p>
          <w:p w:rsidR="00991ADB" w:rsidRDefault="00991ADB" w:rsidP="00BE4F55">
            <w:pPr>
              <w:pStyle w:val="Textoindependiente"/>
              <w:rPr>
                <w:rFonts w:ascii="Arial" w:hAnsi="Arial" w:cs="Arial"/>
                <w:b/>
                <w:sz w:val="22"/>
                <w:szCs w:val="22"/>
                <w:lang w:val="es-MX"/>
              </w:rPr>
            </w:pPr>
          </w:p>
          <w:p w:rsidR="00991ADB" w:rsidRDefault="00991ADB" w:rsidP="00BE4F55">
            <w:pPr>
              <w:pStyle w:val="Textoindependiente"/>
              <w:rPr>
                <w:rFonts w:ascii="Arial" w:hAnsi="Arial" w:cs="Arial"/>
                <w:b/>
                <w:sz w:val="22"/>
                <w:szCs w:val="22"/>
                <w:lang w:val="es-MX"/>
              </w:rPr>
            </w:pPr>
          </w:p>
          <w:p w:rsidR="00991ADB" w:rsidRDefault="00991ADB" w:rsidP="00BE4F55">
            <w:pPr>
              <w:pStyle w:val="Textoindependiente"/>
              <w:rPr>
                <w:rFonts w:ascii="Arial" w:hAnsi="Arial" w:cs="Arial"/>
                <w:b/>
                <w:sz w:val="22"/>
                <w:szCs w:val="22"/>
                <w:lang w:val="es-MX"/>
              </w:rPr>
            </w:pPr>
          </w:p>
          <w:p w:rsidR="00991ADB" w:rsidRDefault="00991ADB" w:rsidP="00BE4F55">
            <w:pPr>
              <w:pStyle w:val="Textoindependiente"/>
              <w:rPr>
                <w:rFonts w:ascii="Arial" w:hAnsi="Arial" w:cs="Arial"/>
                <w:b/>
                <w:sz w:val="22"/>
                <w:szCs w:val="22"/>
                <w:lang w:val="es-MX"/>
              </w:rPr>
            </w:pPr>
          </w:p>
          <w:p w:rsidR="00991ADB" w:rsidRDefault="00991ADB" w:rsidP="00BE4F55">
            <w:pPr>
              <w:pStyle w:val="Textoindependiente"/>
              <w:rPr>
                <w:rFonts w:ascii="Arial" w:hAnsi="Arial" w:cs="Arial"/>
                <w:b/>
                <w:sz w:val="22"/>
                <w:szCs w:val="22"/>
                <w:lang w:val="es-MX"/>
              </w:rPr>
            </w:pPr>
          </w:p>
          <w:p w:rsidR="00991ADB" w:rsidRDefault="00991ADB" w:rsidP="00BE4F55">
            <w:pPr>
              <w:pStyle w:val="Textoindependiente"/>
              <w:rPr>
                <w:rFonts w:ascii="Arial" w:hAnsi="Arial" w:cs="Arial"/>
                <w:b/>
                <w:sz w:val="22"/>
                <w:szCs w:val="22"/>
                <w:lang w:val="es-MX"/>
              </w:rPr>
            </w:pPr>
          </w:p>
          <w:p w:rsidR="002D2004" w:rsidRDefault="002D2004" w:rsidP="00BE4F55">
            <w:pPr>
              <w:pStyle w:val="Textoindependiente"/>
              <w:rPr>
                <w:rFonts w:ascii="Arial" w:hAnsi="Arial" w:cs="Arial"/>
                <w:b/>
                <w:sz w:val="22"/>
                <w:szCs w:val="22"/>
                <w:lang w:val="es-MX"/>
              </w:rPr>
            </w:pPr>
          </w:p>
          <w:p w:rsidR="002D2004" w:rsidRDefault="002D2004" w:rsidP="00BE4F55">
            <w:pPr>
              <w:pStyle w:val="Textoindependiente"/>
              <w:rPr>
                <w:rFonts w:ascii="Arial" w:hAnsi="Arial" w:cs="Arial"/>
                <w:b/>
                <w:sz w:val="22"/>
                <w:szCs w:val="22"/>
                <w:lang w:val="es-MX"/>
              </w:rPr>
            </w:pPr>
          </w:p>
          <w:p w:rsidR="002D2004" w:rsidRPr="00932AA3" w:rsidRDefault="002D2004" w:rsidP="00BE4F55">
            <w:pPr>
              <w:pStyle w:val="Textoindependiente"/>
              <w:jc w:val="center"/>
              <w:rPr>
                <w:rFonts w:ascii="Arial" w:hAnsi="Arial" w:cs="Arial"/>
                <w:b/>
                <w:sz w:val="22"/>
                <w:szCs w:val="22"/>
                <w:lang w:val="es-MX"/>
              </w:rPr>
            </w:pPr>
            <w:r w:rsidRPr="00932AA3">
              <w:rPr>
                <w:rFonts w:ascii="Arial" w:hAnsi="Arial" w:cs="Arial"/>
                <w:b/>
                <w:sz w:val="22"/>
                <w:szCs w:val="22"/>
                <w:lang w:val="es-MX"/>
              </w:rPr>
              <w:t>MODIFICACION AL PRESUPUESTO DE ESTADO DE ACTIVIDADES 2018</w:t>
            </w:r>
          </w:p>
          <w:p w:rsidR="002D2004" w:rsidRPr="00932AA3" w:rsidRDefault="002D2004" w:rsidP="00BE4F55">
            <w:pPr>
              <w:pStyle w:val="Textoindependiente"/>
              <w:jc w:val="center"/>
              <w:rPr>
                <w:rFonts w:ascii="Arial" w:hAnsi="Arial" w:cs="Arial"/>
                <w:b/>
                <w:sz w:val="22"/>
                <w:szCs w:val="22"/>
                <w:lang w:val="es-MX"/>
              </w:rPr>
            </w:pPr>
            <w:r w:rsidRPr="00932AA3">
              <w:rPr>
                <w:rFonts w:ascii="Arial" w:hAnsi="Arial" w:cs="Arial"/>
                <w:b/>
                <w:sz w:val="22"/>
                <w:szCs w:val="22"/>
                <w:lang w:val="es-MX"/>
              </w:rPr>
              <w:t>MILES DE PESOS.</w:t>
            </w:r>
          </w:p>
          <w:p w:rsidR="002D2004" w:rsidRDefault="002D2004" w:rsidP="00BE4F55">
            <w:pPr>
              <w:pStyle w:val="Textoindependiente"/>
              <w:rPr>
                <w:rFonts w:ascii="Arial" w:hAnsi="Arial" w:cs="Arial"/>
                <w:b/>
                <w:sz w:val="22"/>
                <w:szCs w:val="22"/>
                <w:lang w:val="es-MX"/>
              </w:rPr>
            </w:pPr>
            <w:r>
              <w:rPr>
                <w:noProof/>
                <w:lang w:val="es-MX" w:eastAsia="es-MX"/>
              </w:rPr>
              <w:drawing>
                <wp:inline distT="0" distB="0" distL="0" distR="0" wp14:anchorId="7B4F8B19" wp14:editId="35983658">
                  <wp:extent cx="5354594" cy="5033319"/>
                  <wp:effectExtent l="0" t="0" r="0" b="0"/>
                  <wp:docPr id="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6"/>
                          <a:stretch>
                            <a:fillRect/>
                          </a:stretch>
                        </pic:blipFill>
                        <pic:spPr>
                          <a:xfrm>
                            <a:off x="0" y="0"/>
                            <a:ext cx="5368917" cy="5046783"/>
                          </a:xfrm>
                          <a:prstGeom prst="rect">
                            <a:avLst/>
                          </a:prstGeom>
                        </pic:spPr>
                      </pic:pic>
                    </a:graphicData>
                  </a:graphic>
                </wp:inline>
              </w:drawing>
            </w:r>
          </w:p>
          <w:p w:rsidR="002D2004" w:rsidRDefault="002D2004" w:rsidP="00BE4F55">
            <w:pPr>
              <w:pStyle w:val="Textoindependiente"/>
              <w:rPr>
                <w:rFonts w:ascii="Arial" w:hAnsi="Arial" w:cs="Arial"/>
                <w:b/>
                <w:sz w:val="22"/>
                <w:szCs w:val="22"/>
                <w:lang w:val="es-MX"/>
              </w:rPr>
            </w:pPr>
          </w:p>
          <w:p w:rsidR="002D2004" w:rsidRDefault="002D2004" w:rsidP="00BE4F55">
            <w:pPr>
              <w:pStyle w:val="Textoindependiente"/>
              <w:rPr>
                <w:rFonts w:ascii="Arial" w:hAnsi="Arial" w:cs="Arial"/>
                <w:sz w:val="22"/>
                <w:szCs w:val="22"/>
                <w:lang w:val="es-MX"/>
              </w:rPr>
            </w:pPr>
          </w:p>
          <w:p w:rsidR="002D2004" w:rsidRDefault="002D2004" w:rsidP="00BE4F55">
            <w:pPr>
              <w:pStyle w:val="Textoindependiente"/>
              <w:rPr>
                <w:rFonts w:ascii="Arial" w:hAnsi="Arial" w:cs="Arial"/>
                <w:b/>
                <w:szCs w:val="24"/>
                <w:lang w:val="es-MX"/>
              </w:rPr>
            </w:pPr>
            <w:r w:rsidRPr="00552256">
              <w:rPr>
                <w:rFonts w:ascii="Arial" w:hAnsi="Arial" w:cs="Arial"/>
                <w:b/>
                <w:szCs w:val="24"/>
                <w:lang w:val="es-MX"/>
              </w:rPr>
              <w:t xml:space="preserve">Se </w:t>
            </w:r>
            <w:r w:rsidR="001A7A80">
              <w:rPr>
                <w:rFonts w:ascii="Arial" w:hAnsi="Arial" w:cs="Arial"/>
                <w:b/>
                <w:szCs w:val="24"/>
                <w:lang w:val="es-MX"/>
              </w:rPr>
              <w:t>presentó para</w:t>
            </w:r>
            <w:r w:rsidRPr="00552256">
              <w:rPr>
                <w:rFonts w:ascii="Arial" w:hAnsi="Arial" w:cs="Arial"/>
                <w:b/>
                <w:szCs w:val="24"/>
                <w:lang w:val="es-MX"/>
              </w:rPr>
              <w:t xml:space="preserve"> votación </w:t>
            </w:r>
            <w:r>
              <w:rPr>
                <w:rFonts w:ascii="Arial" w:hAnsi="Arial" w:cs="Arial"/>
                <w:b/>
                <w:szCs w:val="24"/>
                <w:lang w:val="es-MX"/>
              </w:rPr>
              <w:t>de</w:t>
            </w:r>
            <w:r w:rsidRPr="00552256">
              <w:rPr>
                <w:rFonts w:ascii="Arial" w:hAnsi="Arial" w:cs="Arial"/>
                <w:b/>
                <w:szCs w:val="24"/>
                <w:lang w:val="es-MX"/>
              </w:rPr>
              <w:t xml:space="preserve"> los miembros del Consejo Directivo el informe</w:t>
            </w:r>
            <w:r>
              <w:rPr>
                <w:rFonts w:ascii="Arial" w:hAnsi="Arial" w:cs="Arial"/>
                <w:b/>
                <w:szCs w:val="24"/>
                <w:lang w:val="es-MX"/>
              </w:rPr>
              <w:t xml:space="preserve"> de actividades del mes de abril, así como la modificación al presupuesto de Estado de actividades del ejercicio 2018,</w:t>
            </w:r>
            <w:r w:rsidRPr="00552256">
              <w:rPr>
                <w:rFonts w:ascii="Arial" w:hAnsi="Arial" w:cs="Arial"/>
                <w:b/>
                <w:szCs w:val="24"/>
                <w:lang w:val="es-MX"/>
              </w:rPr>
              <w:t xml:space="preserve"> </w:t>
            </w:r>
            <w:r>
              <w:rPr>
                <w:rFonts w:ascii="Arial" w:hAnsi="Arial" w:cs="Arial"/>
                <w:b/>
                <w:szCs w:val="24"/>
                <w:lang w:val="es-MX"/>
              </w:rPr>
              <w:t>presentado por el área de Administración y Finanzas lo cual fue aprobado de manera unánime.</w:t>
            </w:r>
          </w:p>
          <w:p w:rsidR="002D2004" w:rsidRDefault="002D2004" w:rsidP="00BE4F55">
            <w:pPr>
              <w:pStyle w:val="Textoindependiente"/>
              <w:rPr>
                <w:rFonts w:ascii="Arial" w:hAnsi="Arial" w:cs="Arial"/>
                <w:b/>
                <w:szCs w:val="24"/>
                <w:lang w:val="es-MX"/>
              </w:rPr>
            </w:pPr>
          </w:p>
          <w:p w:rsidR="002D2004" w:rsidRPr="00D25952" w:rsidRDefault="002D2004" w:rsidP="00BE4F55">
            <w:pPr>
              <w:jc w:val="both"/>
              <w:rPr>
                <w:rFonts w:ascii="Arial" w:hAnsi="Arial" w:cs="Arial"/>
                <w:b/>
                <w:sz w:val="22"/>
                <w:szCs w:val="22"/>
                <w:lang w:val="es-MX"/>
              </w:rPr>
            </w:pPr>
            <w:r w:rsidRPr="00D25952">
              <w:rPr>
                <w:rFonts w:ascii="Arial" w:hAnsi="Arial" w:cs="Arial"/>
                <w:b/>
                <w:sz w:val="22"/>
                <w:szCs w:val="22"/>
                <w:lang w:val="es-MX"/>
              </w:rPr>
              <w:t xml:space="preserve">El Ing. </w:t>
            </w:r>
            <w:r>
              <w:rPr>
                <w:rFonts w:ascii="Arial" w:hAnsi="Arial" w:cs="Arial"/>
                <w:b/>
                <w:sz w:val="22"/>
                <w:szCs w:val="22"/>
                <w:lang w:val="es-MX"/>
              </w:rPr>
              <w:t>José Abel de Luna Romo</w:t>
            </w:r>
            <w:r w:rsidRPr="00D25952">
              <w:rPr>
                <w:rFonts w:ascii="Arial" w:hAnsi="Arial" w:cs="Arial"/>
                <w:b/>
                <w:sz w:val="22"/>
                <w:szCs w:val="22"/>
                <w:lang w:val="es-MX"/>
              </w:rPr>
              <w:t>, presentó el informe del área Técnica correspondiente</w:t>
            </w:r>
            <w:r>
              <w:rPr>
                <w:rFonts w:ascii="Arial" w:hAnsi="Arial" w:cs="Arial"/>
                <w:b/>
                <w:sz w:val="22"/>
                <w:szCs w:val="22"/>
                <w:lang w:val="es-MX"/>
              </w:rPr>
              <w:t xml:space="preserve"> al mes de abril del 2018</w:t>
            </w:r>
            <w:r w:rsidRPr="00D25952">
              <w:rPr>
                <w:rFonts w:ascii="Arial" w:hAnsi="Arial" w:cs="Arial"/>
                <w:b/>
                <w:sz w:val="22"/>
                <w:szCs w:val="22"/>
                <w:lang w:val="es-MX"/>
              </w:rPr>
              <w:t xml:space="preserve">:    </w:t>
            </w:r>
          </w:p>
          <w:p w:rsidR="002D2004" w:rsidRDefault="002D2004" w:rsidP="00BE4F55">
            <w:pPr>
              <w:pStyle w:val="Textoindependiente"/>
              <w:rPr>
                <w:rFonts w:ascii="Arial" w:hAnsi="Arial" w:cs="Arial"/>
                <w:sz w:val="22"/>
                <w:szCs w:val="22"/>
                <w:lang w:val="es-MX"/>
              </w:rPr>
            </w:pPr>
            <w:r>
              <w:rPr>
                <w:rFonts w:ascii="Arial" w:hAnsi="Arial" w:cs="Arial"/>
                <w:sz w:val="22"/>
                <w:szCs w:val="22"/>
                <w:lang w:val="es-MX"/>
              </w:rPr>
              <w:t xml:space="preserve">El comportamiento de la producción por </w:t>
            </w:r>
            <w:r w:rsidR="000C361A">
              <w:rPr>
                <w:rFonts w:ascii="Arial" w:hAnsi="Arial" w:cs="Arial"/>
                <w:sz w:val="22"/>
                <w:szCs w:val="22"/>
                <w:lang w:val="es-MX"/>
              </w:rPr>
              <w:t>M3</w:t>
            </w:r>
            <w:r>
              <w:rPr>
                <w:rFonts w:ascii="Arial" w:hAnsi="Arial" w:cs="Arial"/>
                <w:sz w:val="22"/>
                <w:szCs w:val="22"/>
                <w:lang w:val="es-MX"/>
              </w:rPr>
              <w:t xml:space="preserve"> terminó en 3,097,711 </w:t>
            </w:r>
          </w:p>
          <w:p w:rsidR="000C361A" w:rsidRDefault="002D2004" w:rsidP="00BE4F55">
            <w:pPr>
              <w:pStyle w:val="Textoindependiente"/>
              <w:rPr>
                <w:rFonts w:ascii="Arial" w:hAnsi="Arial" w:cs="Arial"/>
                <w:sz w:val="22"/>
                <w:szCs w:val="22"/>
                <w:lang w:val="es-MX"/>
              </w:rPr>
            </w:pPr>
            <w:r>
              <w:rPr>
                <w:rFonts w:ascii="Arial" w:hAnsi="Arial" w:cs="Arial"/>
                <w:sz w:val="22"/>
                <w:szCs w:val="22"/>
                <w:lang w:val="es-MX"/>
              </w:rPr>
              <w:t xml:space="preserve">En cuanto al consumo de energía por </w:t>
            </w:r>
            <w:proofErr w:type="spellStart"/>
            <w:r>
              <w:rPr>
                <w:rFonts w:ascii="Arial" w:hAnsi="Arial" w:cs="Arial"/>
                <w:sz w:val="22"/>
                <w:szCs w:val="22"/>
                <w:lang w:val="es-MX"/>
              </w:rPr>
              <w:t>kwh</w:t>
            </w:r>
            <w:proofErr w:type="spellEnd"/>
            <w:r>
              <w:rPr>
                <w:rFonts w:ascii="Arial" w:hAnsi="Arial" w:cs="Arial"/>
                <w:sz w:val="22"/>
                <w:szCs w:val="22"/>
                <w:lang w:val="es-MX"/>
              </w:rPr>
              <w:t xml:space="preserve"> fue de 1,673, </w:t>
            </w:r>
          </w:p>
          <w:p w:rsidR="002D2004" w:rsidRPr="00BD061C" w:rsidRDefault="002D2004" w:rsidP="00BE4F55">
            <w:pPr>
              <w:pStyle w:val="Textoindependiente"/>
              <w:rPr>
                <w:rFonts w:ascii="Arial" w:hAnsi="Arial" w:cs="Arial"/>
                <w:b/>
                <w:sz w:val="22"/>
                <w:szCs w:val="22"/>
                <w:u w:val="single"/>
                <w:lang w:val="es-MX"/>
              </w:rPr>
            </w:pPr>
            <w:r>
              <w:rPr>
                <w:rFonts w:ascii="Arial" w:hAnsi="Arial" w:cs="Arial"/>
                <w:b/>
                <w:sz w:val="22"/>
                <w:szCs w:val="22"/>
                <w:u w:val="single"/>
                <w:lang w:val="es-MX"/>
              </w:rPr>
              <w:t xml:space="preserve">En cuanto a </w:t>
            </w:r>
            <w:r w:rsidRPr="00BD061C">
              <w:rPr>
                <w:rFonts w:ascii="Arial" w:hAnsi="Arial" w:cs="Arial"/>
                <w:b/>
                <w:sz w:val="22"/>
                <w:szCs w:val="22"/>
                <w:u w:val="single"/>
                <w:lang w:val="es-MX"/>
              </w:rPr>
              <w:t>Obras Concluidas:</w:t>
            </w:r>
          </w:p>
          <w:p w:rsidR="00337E5B" w:rsidRDefault="002D2004" w:rsidP="00BE4F55">
            <w:pPr>
              <w:pStyle w:val="Textoindependiente"/>
              <w:rPr>
                <w:rFonts w:ascii="Arial" w:hAnsi="Arial" w:cs="Arial"/>
                <w:sz w:val="22"/>
                <w:szCs w:val="22"/>
                <w:lang w:val="es-MX"/>
              </w:rPr>
            </w:pPr>
            <w:r>
              <w:rPr>
                <w:rFonts w:ascii="Arial" w:hAnsi="Arial" w:cs="Arial"/>
                <w:sz w:val="22"/>
                <w:szCs w:val="22"/>
                <w:lang w:val="es-MX"/>
              </w:rPr>
              <w:t xml:space="preserve">Reposición de 123.80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y descargas en calle Villa Española, Col. Praderas del Sur 3er Sector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337E5B" w:rsidRDefault="002D2004" w:rsidP="00BE4F55">
            <w:pPr>
              <w:pStyle w:val="Textoindependiente"/>
              <w:rPr>
                <w:rFonts w:ascii="Arial" w:hAnsi="Arial" w:cs="Arial"/>
                <w:sz w:val="22"/>
                <w:szCs w:val="22"/>
                <w:lang w:val="es-MX"/>
              </w:rPr>
            </w:pPr>
            <w:r>
              <w:rPr>
                <w:rFonts w:ascii="Arial" w:hAnsi="Arial" w:cs="Arial"/>
                <w:sz w:val="22"/>
                <w:szCs w:val="22"/>
                <w:lang w:val="es-MX"/>
              </w:rPr>
              <w:t xml:space="preserve">Reposición de 146.00 </w:t>
            </w:r>
            <w:proofErr w:type="spellStart"/>
            <w:r>
              <w:rPr>
                <w:rFonts w:ascii="Arial" w:hAnsi="Arial" w:cs="Arial"/>
                <w:sz w:val="22"/>
                <w:szCs w:val="22"/>
                <w:lang w:val="es-MX"/>
              </w:rPr>
              <w:t>m.l</w:t>
            </w:r>
            <w:proofErr w:type="spellEnd"/>
            <w:r>
              <w:rPr>
                <w:rFonts w:ascii="Arial" w:hAnsi="Arial" w:cs="Arial"/>
                <w:sz w:val="22"/>
                <w:szCs w:val="22"/>
                <w:lang w:val="es-MX"/>
              </w:rPr>
              <w:t xml:space="preserve">. de subcolector de 18”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descargas en calle Sonora y La Cruz, Col. La Sierrita en Frontera,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337E5B" w:rsidRDefault="002D2004" w:rsidP="00BE4F55">
            <w:pPr>
              <w:pStyle w:val="Textoindependiente"/>
              <w:rPr>
                <w:rFonts w:ascii="Arial" w:hAnsi="Arial" w:cs="Arial"/>
                <w:sz w:val="22"/>
                <w:szCs w:val="22"/>
                <w:lang w:val="es-MX"/>
              </w:rPr>
            </w:pPr>
            <w:r>
              <w:rPr>
                <w:rFonts w:ascii="Arial" w:hAnsi="Arial" w:cs="Arial"/>
                <w:sz w:val="22"/>
                <w:szCs w:val="22"/>
                <w:lang w:val="es-MX"/>
              </w:rPr>
              <w:t xml:space="preserve">Reposición de 318.00 ml. De atarjea y descargas en calle Allende con Cuauhtémoc, Zona Centro de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337E5B" w:rsidRDefault="002D2004" w:rsidP="00BE4F55">
            <w:pPr>
              <w:pStyle w:val="Textoindependiente"/>
              <w:rPr>
                <w:rFonts w:ascii="Arial" w:hAnsi="Arial" w:cs="Arial"/>
                <w:sz w:val="22"/>
                <w:szCs w:val="22"/>
                <w:lang w:val="es-MX"/>
              </w:rPr>
            </w:pPr>
            <w:r>
              <w:rPr>
                <w:rFonts w:ascii="Arial" w:hAnsi="Arial" w:cs="Arial"/>
                <w:sz w:val="22"/>
                <w:szCs w:val="22"/>
                <w:lang w:val="es-MX"/>
              </w:rPr>
              <w:t xml:space="preserve">Reposición de 105.20 </w:t>
            </w:r>
            <w:proofErr w:type="spellStart"/>
            <w:r>
              <w:rPr>
                <w:rFonts w:ascii="Arial" w:hAnsi="Arial" w:cs="Arial"/>
                <w:sz w:val="22"/>
                <w:szCs w:val="22"/>
                <w:lang w:val="es-MX"/>
              </w:rPr>
              <w:t>m.l</w:t>
            </w:r>
            <w:proofErr w:type="spellEnd"/>
            <w:r>
              <w:rPr>
                <w:rFonts w:ascii="Arial" w:hAnsi="Arial" w:cs="Arial"/>
                <w:sz w:val="22"/>
                <w:szCs w:val="22"/>
                <w:lang w:val="es-MX"/>
              </w:rPr>
              <w:t>. de atarjea y descar</w:t>
            </w:r>
            <w:r w:rsidR="007A207E">
              <w:rPr>
                <w:rFonts w:ascii="Arial" w:hAnsi="Arial" w:cs="Arial"/>
                <w:sz w:val="22"/>
                <w:szCs w:val="22"/>
                <w:lang w:val="es-MX"/>
              </w:rPr>
              <w:t>g</w:t>
            </w:r>
            <w:r>
              <w:rPr>
                <w:rFonts w:ascii="Arial" w:hAnsi="Arial" w:cs="Arial"/>
                <w:sz w:val="22"/>
                <w:szCs w:val="22"/>
                <w:lang w:val="es-MX"/>
              </w:rPr>
              <w:t xml:space="preserve">as en calle Progreso, Zona Centro de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337E5B" w:rsidRDefault="002D2004" w:rsidP="00BE4F55">
            <w:pPr>
              <w:pStyle w:val="Textoindependiente"/>
              <w:rPr>
                <w:rFonts w:ascii="Arial" w:hAnsi="Arial" w:cs="Arial"/>
                <w:sz w:val="22"/>
                <w:szCs w:val="22"/>
                <w:lang w:val="es-MX"/>
              </w:rPr>
            </w:pPr>
            <w:r>
              <w:rPr>
                <w:rFonts w:ascii="Arial" w:hAnsi="Arial" w:cs="Arial"/>
                <w:sz w:val="22"/>
                <w:szCs w:val="22"/>
                <w:lang w:val="es-MX"/>
              </w:rPr>
              <w:t xml:space="preserve">Reposición de 437.10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y descargas en calle Cuauhtémoc, Col. El Pueblo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337E5B" w:rsidRDefault="002D2004" w:rsidP="00BE4F55">
            <w:pPr>
              <w:pStyle w:val="Textoindependiente"/>
              <w:rPr>
                <w:rFonts w:ascii="Arial" w:hAnsi="Arial" w:cs="Arial"/>
                <w:sz w:val="22"/>
                <w:szCs w:val="22"/>
                <w:lang w:val="es-MX"/>
              </w:rPr>
            </w:pPr>
            <w:r>
              <w:rPr>
                <w:rFonts w:ascii="Arial" w:hAnsi="Arial" w:cs="Arial"/>
                <w:sz w:val="22"/>
                <w:szCs w:val="22"/>
                <w:lang w:val="es-MX"/>
              </w:rPr>
              <w:t xml:space="preserve">Reposición de 57.70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y descargas en calle De la Fuente, Zona </w:t>
            </w:r>
            <w:r w:rsidR="00337E5B">
              <w:rPr>
                <w:rFonts w:ascii="Arial" w:hAnsi="Arial" w:cs="Arial"/>
                <w:sz w:val="22"/>
                <w:szCs w:val="22"/>
                <w:lang w:val="es-MX"/>
              </w:rPr>
              <w:t>C</w:t>
            </w:r>
            <w:r>
              <w:rPr>
                <w:rFonts w:ascii="Arial" w:hAnsi="Arial" w:cs="Arial"/>
                <w:sz w:val="22"/>
                <w:szCs w:val="22"/>
                <w:lang w:val="es-MX"/>
              </w:rPr>
              <w:t xml:space="preserve">entro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2D2004" w:rsidRPr="00BD061C" w:rsidRDefault="002D2004" w:rsidP="00BE4F55">
            <w:pPr>
              <w:pStyle w:val="Textoindependiente"/>
              <w:rPr>
                <w:rFonts w:ascii="Arial" w:hAnsi="Arial" w:cs="Arial"/>
                <w:b/>
                <w:sz w:val="22"/>
                <w:szCs w:val="22"/>
                <w:u w:val="single"/>
                <w:lang w:val="es-MX"/>
              </w:rPr>
            </w:pPr>
            <w:r w:rsidRPr="00BD061C">
              <w:rPr>
                <w:rFonts w:ascii="Arial" w:hAnsi="Arial" w:cs="Arial"/>
                <w:b/>
                <w:sz w:val="22"/>
                <w:szCs w:val="22"/>
                <w:u w:val="single"/>
                <w:lang w:val="es-MX"/>
              </w:rPr>
              <w:t>Obras en Proceso:</w:t>
            </w:r>
          </w:p>
          <w:p w:rsidR="00337E5B" w:rsidRDefault="002D2004" w:rsidP="00BE4F55">
            <w:pPr>
              <w:pStyle w:val="Textoindependiente"/>
              <w:rPr>
                <w:rFonts w:ascii="Arial" w:hAnsi="Arial" w:cs="Arial"/>
                <w:sz w:val="22"/>
                <w:szCs w:val="22"/>
                <w:lang w:val="es-MX"/>
              </w:rPr>
            </w:pPr>
            <w:r>
              <w:rPr>
                <w:rFonts w:ascii="Arial" w:hAnsi="Arial" w:cs="Arial"/>
                <w:sz w:val="22"/>
                <w:szCs w:val="22"/>
                <w:lang w:val="es-MX"/>
              </w:rPr>
              <w:t xml:space="preserve">Reposición de 644.00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agua potable de 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tomas en calle Cuauhtémoc, Col. El Pueblo en Monclova, </w:t>
            </w:r>
            <w:proofErr w:type="spellStart"/>
            <w:r>
              <w:rPr>
                <w:rFonts w:ascii="Arial" w:hAnsi="Arial" w:cs="Arial"/>
                <w:sz w:val="22"/>
                <w:szCs w:val="22"/>
                <w:lang w:val="es-MX"/>
              </w:rPr>
              <w:t>Coah</w:t>
            </w:r>
            <w:proofErr w:type="spellEnd"/>
            <w:r>
              <w:rPr>
                <w:rFonts w:ascii="Arial" w:hAnsi="Arial" w:cs="Arial"/>
                <w:sz w:val="22"/>
                <w:szCs w:val="22"/>
                <w:lang w:val="es-MX"/>
              </w:rPr>
              <w:t>.,</w:t>
            </w:r>
          </w:p>
          <w:p w:rsidR="00337E5B" w:rsidRDefault="002D2004" w:rsidP="00BE4F55">
            <w:pPr>
              <w:pStyle w:val="Textoindependiente"/>
              <w:rPr>
                <w:rFonts w:ascii="Arial" w:hAnsi="Arial" w:cs="Arial"/>
                <w:sz w:val="22"/>
                <w:szCs w:val="22"/>
                <w:lang w:val="es-MX"/>
              </w:rPr>
            </w:pPr>
            <w:r>
              <w:rPr>
                <w:rFonts w:ascii="Arial" w:hAnsi="Arial" w:cs="Arial"/>
                <w:sz w:val="22"/>
                <w:szCs w:val="22"/>
                <w:lang w:val="es-MX"/>
              </w:rPr>
              <w:t xml:space="preserve">Construcción de 597.00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agua potable de 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en</w:t>
            </w:r>
            <w:proofErr w:type="gramEnd"/>
            <w:r>
              <w:rPr>
                <w:rFonts w:ascii="Arial" w:hAnsi="Arial" w:cs="Arial"/>
                <w:sz w:val="22"/>
                <w:szCs w:val="22"/>
                <w:lang w:val="es-MX"/>
              </w:rPr>
              <w:t xml:space="preserve"> calle Josefa </w:t>
            </w:r>
            <w:proofErr w:type="spellStart"/>
            <w:r>
              <w:rPr>
                <w:rFonts w:ascii="Arial" w:hAnsi="Arial" w:cs="Arial"/>
                <w:sz w:val="22"/>
                <w:szCs w:val="22"/>
                <w:lang w:val="es-MX"/>
              </w:rPr>
              <w:t>Ortíz</w:t>
            </w:r>
            <w:proofErr w:type="spellEnd"/>
            <w:r>
              <w:rPr>
                <w:rFonts w:ascii="Arial" w:hAnsi="Arial" w:cs="Arial"/>
                <w:sz w:val="22"/>
                <w:szCs w:val="22"/>
                <w:lang w:val="es-MX"/>
              </w:rPr>
              <w:t xml:space="preserve"> de Domínguez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2D2004" w:rsidRDefault="002D2004" w:rsidP="00BE4F55">
            <w:pPr>
              <w:pStyle w:val="Textoindependiente"/>
              <w:rPr>
                <w:rFonts w:ascii="Arial" w:hAnsi="Arial" w:cs="Arial"/>
                <w:sz w:val="22"/>
                <w:szCs w:val="22"/>
                <w:lang w:val="es-MX"/>
              </w:rPr>
            </w:pPr>
            <w:r>
              <w:rPr>
                <w:rFonts w:ascii="Arial" w:hAnsi="Arial" w:cs="Arial"/>
                <w:sz w:val="22"/>
                <w:szCs w:val="22"/>
                <w:lang w:val="es-MX"/>
              </w:rPr>
              <w:t xml:space="preserve">Reposición de 528.80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8” de </w:t>
            </w:r>
            <w:proofErr w:type="spellStart"/>
            <w:r>
              <w:rPr>
                <w:rFonts w:ascii="Arial" w:hAnsi="Arial" w:cs="Arial"/>
                <w:sz w:val="22"/>
                <w:szCs w:val="22"/>
                <w:lang w:val="es-MX"/>
              </w:rPr>
              <w:t>diam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tomas en calle República del Salvador en Col. Guadalupe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337E5B" w:rsidRDefault="00337E5B" w:rsidP="00BE4F55">
            <w:pPr>
              <w:pStyle w:val="Textoindependiente"/>
              <w:rPr>
                <w:rFonts w:ascii="Arial" w:hAnsi="Arial" w:cs="Arial"/>
                <w:sz w:val="22"/>
                <w:szCs w:val="22"/>
                <w:lang w:val="es-MX"/>
              </w:rPr>
            </w:pPr>
          </w:p>
          <w:p w:rsidR="002D2004" w:rsidRPr="00BB7AB6" w:rsidRDefault="002D2004" w:rsidP="00BE4F55">
            <w:pPr>
              <w:pStyle w:val="Textoindependiente"/>
              <w:rPr>
                <w:rFonts w:ascii="Arial" w:hAnsi="Arial" w:cs="Arial"/>
                <w:b/>
                <w:szCs w:val="24"/>
                <w:lang w:val="es-MX"/>
              </w:rPr>
            </w:pPr>
            <w:r w:rsidRPr="00BB7AB6">
              <w:rPr>
                <w:rFonts w:ascii="Arial" w:hAnsi="Arial" w:cs="Arial"/>
                <w:b/>
                <w:szCs w:val="24"/>
                <w:lang w:val="es-MX"/>
              </w:rPr>
              <w:t xml:space="preserve">Se sometió a </w:t>
            </w:r>
            <w:r>
              <w:rPr>
                <w:rFonts w:ascii="Arial" w:hAnsi="Arial" w:cs="Arial"/>
                <w:b/>
                <w:szCs w:val="24"/>
                <w:lang w:val="es-MX"/>
              </w:rPr>
              <w:t>votación</w:t>
            </w:r>
            <w:r w:rsidRPr="00BB7AB6">
              <w:rPr>
                <w:rFonts w:ascii="Arial" w:hAnsi="Arial" w:cs="Arial"/>
                <w:b/>
                <w:szCs w:val="24"/>
                <w:lang w:val="es-MX"/>
              </w:rPr>
              <w:t xml:space="preserve"> de los miembros del Consejo Directivo la información presentada por el área </w:t>
            </w:r>
            <w:r>
              <w:rPr>
                <w:rFonts w:ascii="Arial" w:hAnsi="Arial" w:cs="Arial"/>
                <w:b/>
                <w:szCs w:val="24"/>
                <w:lang w:val="es-MX"/>
              </w:rPr>
              <w:t>Técnica</w:t>
            </w:r>
            <w:r w:rsidRPr="00BB7AB6">
              <w:rPr>
                <w:rFonts w:ascii="Arial" w:hAnsi="Arial" w:cs="Arial"/>
                <w:b/>
                <w:szCs w:val="24"/>
                <w:lang w:val="es-MX"/>
              </w:rPr>
              <w:t>, la cual fue aprobada de manera unánime.</w:t>
            </w:r>
          </w:p>
          <w:p w:rsidR="002D2004" w:rsidRDefault="002D2004" w:rsidP="00BE4F55">
            <w:pPr>
              <w:pStyle w:val="Textoindependiente"/>
              <w:rPr>
                <w:rFonts w:ascii="Arial" w:hAnsi="Arial" w:cs="Arial"/>
                <w:sz w:val="22"/>
                <w:szCs w:val="22"/>
                <w:lang w:val="es-MX"/>
              </w:rPr>
            </w:pPr>
          </w:p>
          <w:p w:rsidR="002D2004" w:rsidRPr="00355462" w:rsidRDefault="002D2004" w:rsidP="00BE4F55">
            <w:pPr>
              <w:pStyle w:val="Textoindependiente"/>
              <w:rPr>
                <w:rFonts w:ascii="Arial" w:hAnsi="Arial" w:cs="Arial"/>
                <w:b/>
                <w:sz w:val="22"/>
                <w:szCs w:val="22"/>
                <w:lang w:val="es-MX"/>
              </w:rPr>
            </w:pPr>
            <w:r w:rsidRPr="00355462">
              <w:rPr>
                <w:rFonts w:ascii="Arial" w:hAnsi="Arial" w:cs="Arial"/>
                <w:b/>
                <w:sz w:val="22"/>
                <w:szCs w:val="22"/>
                <w:lang w:val="es-MX"/>
              </w:rPr>
              <w:t>Asuntos Generales:</w:t>
            </w:r>
          </w:p>
          <w:p w:rsidR="002D2004" w:rsidRDefault="002D2004" w:rsidP="00BE4F55">
            <w:pPr>
              <w:pStyle w:val="Textoindependiente"/>
              <w:rPr>
                <w:rFonts w:ascii="Arial" w:hAnsi="Arial" w:cs="Arial"/>
                <w:sz w:val="22"/>
                <w:szCs w:val="22"/>
                <w:lang w:val="es-MX"/>
              </w:rPr>
            </w:pPr>
            <w:r w:rsidRPr="004747CC">
              <w:rPr>
                <w:rFonts w:ascii="Arial" w:hAnsi="Arial" w:cs="Arial"/>
                <w:b/>
                <w:sz w:val="22"/>
                <w:szCs w:val="22"/>
                <w:lang w:val="es-MX"/>
              </w:rPr>
              <w:t>Sr. Romeo Villarreal Thomae</w:t>
            </w:r>
            <w:r>
              <w:rPr>
                <w:rFonts w:ascii="Arial" w:hAnsi="Arial" w:cs="Arial"/>
                <w:sz w:val="22"/>
                <w:szCs w:val="22"/>
                <w:lang w:val="es-MX"/>
              </w:rPr>
              <w:t xml:space="preserve">: </w:t>
            </w:r>
            <w:r w:rsidR="007A207E">
              <w:rPr>
                <w:rFonts w:ascii="Arial" w:hAnsi="Arial" w:cs="Arial"/>
                <w:sz w:val="22"/>
                <w:szCs w:val="22"/>
                <w:lang w:val="es-MX"/>
              </w:rPr>
              <w:t xml:space="preserve">Presentación de la </w:t>
            </w:r>
            <w:r>
              <w:rPr>
                <w:rFonts w:ascii="Arial" w:hAnsi="Arial" w:cs="Arial"/>
                <w:sz w:val="22"/>
                <w:szCs w:val="22"/>
                <w:lang w:val="es-MX"/>
              </w:rPr>
              <w:t>encuesta realizada por maestros y alumnos de la Facultad de Contaduría y Administración y nos arrojó el siguiente resultado:</w:t>
            </w:r>
          </w:p>
          <w:p w:rsidR="002D2004" w:rsidRDefault="002D2004" w:rsidP="00BE4F55">
            <w:pPr>
              <w:pStyle w:val="Textoindependiente"/>
              <w:rPr>
                <w:rFonts w:ascii="Arial" w:hAnsi="Arial" w:cs="Arial"/>
                <w:sz w:val="22"/>
                <w:szCs w:val="22"/>
                <w:lang w:val="es-MX"/>
              </w:rPr>
            </w:pPr>
            <w:r>
              <w:rPr>
                <w:rFonts w:ascii="Arial" w:hAnsi="Arial" w:cs="Arial"/>
                <w:sz w:val="22"/>
                <w:szCs w:val="22"/>
                <w:lang w:val="es-MX"/>
              </w:rPr>
              <w:t>401 Encuestas de satisfacción de usuarios, 246 usuarios de atención telefónica, 246 encuestas de atención por averías, 212 usuarios de buzón de quejas, nos asegura un nivel de confianza de un 95%.</w:t>
            </w:r>
          </w:p>
          <w:p w:rsidR="002D2004" w:rsidRDefault="002D2004" w:rsidP="00BE4F55">
            <w:pPr>
              <w:pStyle w:val="Textoindependiente"/>
              <w:rPr>
                <w:rFonts w:ascii="Arial" w:hAnsi="Arial" w:cs="Arial"/>
                <w:sz w:val="22"/>
                <w:szCs w:val="22"/>
                <w:lang w:val="es-MX"/>
              </w:rPr>
            </w:pPr>
            <w:r>
              <w:rPr>
                <w:rFonts w:ascii="Arial" w:hAnsi="Arial" w:cs="Arial"/>
                <w:sz w:val="22"/>
                <w:szCs w:val="22"/>
                <w:lang w:val="es-MX"/>
              </w:rPr>
              <w:t xml:space="preserve"> </w:t>
            </w:r>
          </w:p>
          <w:p w:rsidR="002D2004" w:rsidRDefault="002D2004" w:rsidP="00BE4F55">
            <w:pPr>
              <w:pStyle w:val="Textoindependiente"/>
              <w:rPr>
                <w:rFonts w:ascii="Arial" w:hAnsi="Arial" w:cs="Arial"/>
                <w:sz w:val="22"/>
                <w:szCs w:val="22"/>
                <w:lang w:val="es-MX"/>
              </w:rPr>
            </w:pPr>
            <w:r>
              <w:rPr>
                <w:rFonts w:ascii="Arial" w:hAnsi="Arial" w:cs="Arial"/>
                <w:b/>
                <w:sz w:val="22"/>
                <w:szCs w:val="22"/>
                <w:lang w:val="es-MX"/>
              </w:rPr>
              <w:t xml:space="preserve">Lic. Esteban Martin Blackaller Rosas: </w:t>
            </w:r>
            <w:r>
              <w:rPr>
                <w:rFonts w:ascii="Arial" w:hAnsi="Arial" w:cs="Arial"/>
                <w:sz w:val="22"/>
                <w:szCs w:val="22"/>
                <w:lang w:val="es-MX"/>
              </w:rPr>
              <w:t xml:space="preserve">Si no hay otro punto a tratar se </w:t>
            </w:r>
            <w:proofErr w:type="spellStart"/>
            <w:r>
              <w:rPr>
                <w:rFonts w:ascii="Arial" w:hAnsi="Arial" w:cs="Arial"/>
                <w:sz w:val="22"/>
                <w:szCs w:val="22"/>
                <w:lang w:val="es-MX"/>
              </w:rPr>
              <w:t>dá</w:t>
            </w:r>
            <w:proofErr w:type="spellEnd"/>
            <w:r>
              <w:rPr>
                <w:rFonts w:ascii="Arial" w:hAnsi="Arial" w:cs="Arial"/>
                <w:sz w:val="22"/>
                <w:szCs w:val="22"/>
                <w:lang w:val="es-MX"/>
              </w:rPr>
              <w:t xml:space="preserve"> por concluida ésta sesión de Consejo.</w:t>
            </w:r>
          </w:p>
          <w:p w:rsidR="002D2004" w:rsidRDefault="002D2004" w:rsidP="00BE4F55">
            <w:pPr>
              <w:jc w:val="both"/>
              <w:rPr>
                <w:rFonts w:ascii="Arial" w:hAnsi="Arial" w:cs="Arial"/>
                <w:sz w:val="22"/>
                <w:szCs w:val="22"/>
                <w:lang w:val="es-MX"/>
              </w:rPr>
            </w:pPr>
          </w:p>
          <w:p w:rsidR="002D2004" w:rsidRPr="00D25952" w:rsidRDefault="002D2004" w:rsidP="00BE4F55">
            <w:pPr>
              <w:jc w:val="both"/>
              <w:rPr>
                <w:rFonts w:ascii="Arial" w:hAnsi="Arial" w:cs="Arial"/>
                <w:sz w:val="22"/>
                <w:szCs w:val="22"/>
                <w:lang w:val="es-MX"/>
              </w:rPr>
            </w:pPr>
            <w:r w:rsidRPr="00D25952">
              <w:rPr>
                <w:rFonts w:ascii="Arial" w:hAnsi="Arial" w:cs="Arial"/>
                <w:sz w:val="22"/>
                <w:szCs w:val="22"/>
                <w:lang w:val="es-MX"/>
              </w:rPr>
              <w:t xml:space="preserve">Habiéndose agotado y resuelto los asuntos contenidos en la Orden del día y no habiendo </w:t>
            </w:r>
            <w:r>
              <w:rPr>
                <w:rFonts w:ascii="Arial" w:hAnsi="Arial" w:cs="Arial"/>
                <w:sz w:val="22"/>
                <w:szCs w:val="22"/>
                <w:lang w:val="es-MX"/>
              </w:rPr>
              <w:t>otra cosa que tratar, siendo la 11:05 h</w:t>
            </w:r>
            <w:r w:rsidRPr="00D25952">
              <w:rPr>
                <w:rFonts w:ascii="Arial" w:hAnsi="Arial" w:cs="Arial"/>
                <w:sz w:val="22"/>
                <w:szCs w:val="22"/>
                <w:lang w:val="es-MX"/>
              </w:rPr>
              <w:t>oras se da por terminada la presente Sesión del Consejo Directivo, levantando la presente acta y firmándola en esta misma fecha como constancia los que en ella intervinieron.</w:t>
            </w:r>
          </w:p>
        </w:tc>
      </w:tr>
    </w:tbl>
    <w:p w:rsidR="002D2004" w:rsidRDefault="002D2004" w:rsidP="00821ED1">
      <w:pPr>
        <w:jc w:val="both"/>
        <w:rPr>
          <w:rFonts w:ascii="Arial" w:hAnsi="Arial" w:cs="Arial"/>
          <w:sz w:val="22"/>
          <w:szCs w:val="22"/>
        </w:rPr>
      </w:pPr>
    </w:p>
    <w:p w:rsidR="002D2004" w:rsidRDefault="002D2004" w:rsidP="00821ED1">
      <w:pPr>
        <w:jc w:val="both"/>
        <w:rPr>
          <w:rFonts w:ascii="Arial" w:hAnsi="Arial" w:cs="Arial"/>
          <w:sz w:val="22"/>
          <w:szCs w:val="22"/>
        </w:rPr>
      </w:pPr>
    </w:p>
    <w:p w:rsidR="002D2004" w:rsidRDefault="002D2004" w:rsidP="00821ED1">
      <w:pPr>
        <w:jc w:val="both"/>
        <w:rPr>
          <w:rFonts w:ascii="Arial" w:hAnsi="Arial" w:cs="Arial"/>
          <w:sz w:val="22"/>
          <w:szCs w:val="22"/>
        </w:rPr>
      </w:pPr>
    </w:p>
    <w:p w:rsidR="00DA6F33" w:rsidRDefault="00DA6F33" w:rsidP="00821ED1">
      <w:pPr>
        <w:jc w:val="both"/>
        <w:rPr>
          <w:rFonts w:ascii="Arial" w:hAnsi="Arial" w:cs="Arial"/>
          <w:sz w:val="22"/>
          <w:szCs w:val="22"/>
        </w:rPr>
      </w:pPr>
      <w:bookmarkStart w:id="0" w:name="_GoBack"/>
      <w:bookmarkEnd w:id="0"/>
    </w:p>
    <w:sectPr w:rsidR="00DA6F33" w:rsidSect="008A4F89">
      <w:footerReference w:type="even" r:id="rId17"/>
      <w:footerReference w:type="default" r:id="rId18"/>
      <w:pgSz w:w="12242" w:h="15842" w:code="1"/>
      <w:pgMar w:top="907"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80D" w:rsidRDefault="00B3480D">
      <w:r>
        <w:separator/>
      </w:r>
    </w:p>
  </w:endnote>
  <w:endnote w:type="continuationSeparator" w:id="0">
    <w:p w:rsidR="00B3480D" w:rsidRDefault="00B3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55" w:rsidRDefault="00BE4F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4F55" w:rsidRDefault="00BE4F5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55" w:rsidRDefault="00BE4F5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80D" w:rsidRDefault="00B3480D">
      <w:r>
        <w:separator/>
      </w:r>
    </w:p>
  </w:footnote>
  <w:footnote w:type="continuationSeparator" w:id="0">
    <w:p w:rsidR="00B3480D" w:rsidRDefault="00B34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893"/>
    <w:multiLevelType w:val="hybridMultilevel"/>
    <w:tmpl w:val="D1E260A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
    <w:nsid w:val="21377D63"/>
    <w:multiLevelType w:val="hybridMultilevel"/>
    <w:tmpl w:val="797E66B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2">
    <w:nsid w:val="24004B55"/>
    <w:multiLevelType w:val="hybridMultilevel"/>
    <w:tmpl w:val="00D2BBF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6851825"/>
    <w:multiLevelType w:val="hybridMultilevel"/>
    <w:tmpl w:val="E904D7F0"/>
    <w:lvl w:ilvl="0" w:tplc="080A0001">
      <w:start w:val="1"/>
      <w:numFmt w:val="bullet"/>
      <w:lvlText w:val=""/>
      <w:lvlJc w:val="left"/>
      <w:pPr>
        <w:ind w:left="1502" w:hanging="360"/>
      </w:pPr>
      <w:rPr>
        <w:rFonts w:ascii="Symbol" w:hAnsi="Symbol" w:hint="default"/>
      </w:rPr>
    </w:lvl>
    <w:lvl w:ilvl="1" w:tplc="080A0003" w:tentative="1">
      <w:start w:val="1"/>
      <w:numFmt w:val="bullet"/>
      <w:lvlText w:val="o"/>
      <w:lvlJc w:val="left"/>
      <w:pPr>
        <w:ind w:left="2222" w:hanging="360"/>
      </w:pPr>
      <w:rPr>
        <w:rFonts w:ascii="Courier New" w:hAnsi="Courier New" w:cs="Courier New" w:hint="default"/>
      </w:rPr>
    </w:lvl>
    <w:lvl w:ilvl="2" w:tplc="080A0005" w:tentative="1">
      <w:start w:val="1"/>
      <w:numFmt w:val="bullet"/>
      <w:lvlText w:val=""/>
      <w:lvlJc w:val="left"/>
      <w:pPr>
        <w:ind w:left="2942" w:hanging="360"/>
      </w:pPr>
      <w:rPr>
        <w:rFonts w:ascii="Wingdings" w:hAnsi="Wingdings" w:hint="default"/>
      </w:rPr>
    </w:lvl>
    <w:lvl w:ilvl="3" w:tplc="080A0001" w:tentative="1">
      <w:start w:val="1"/>
      <w:numFmt w:val="bullet"/>
      <w:lvlText w:val=""/>
      <w:lvlJc w:val="left"/>
      <w:pPr>
        <w:ind w:left="3662" w:hanging="360"/>
      </w:pPr>
      <w:rPr>
        <w:rFonts w:ascii="Symbol" w:hAnsi="Symbol" w:hint="default"/>
      </w:rPr>
    </w:lvl>
    <w:lvl w:ilvl="4" w:tplc="080A0003" w:tentative="1">
      <w:start w:val="1"/>
      <w:numFmt w:val="bullet"/>
      <w:lvlText w:val="o"/>
      <w:lvlJc w:val="left"/>
      <w:pPr>
        <w:ind w:left="4382" w:hanging="360"/>
      </w:pPr>
      <w:rPr>
        <w:rFonts w:ascii="Courier New" w:hAnsi="Courier New" w:cs="Courier New" w:hint="default"/>
      </w:rPr>
    </w:lvl>
    <w:lvl w:ilvl="5" w:tplc="080A0005" w:tentative="1">
      <w:start w:val="1"/>
      <w:numFmt w:val="bullet"/>
      <w:lvlText w:val=""/>
      <w:lvlJc w:val="left"/>
      <w:pPr>
        <w:ind w:left="5102" w:hanging="360"/>
      </w:pPr>
      <w:rPr>
        <w:rFonts w:ascii="Wingdings" w:hAnsi="Wingdings" w:hint="default"/>
      </w:rPr>
    </w:lvl>
    <w:lvl w:ilvl="6" w:tplc="080A0001" w:tentative="1">
      <w:start w:val="1"/>
      <w:numFmt w:val="bullet"/>
      <w:lvlText w:val=""/>
      <w:lvlJc w:val="left"/>
      <w:pPr>
        <w:ind w:left="5822" w:hanging="360"/>
      </w:pPr>
      <w:rPr>
        <w:rFonts w:ascii="Symbol" w:hAnsi="Symbol" w:hint="default"/>
      </w:rPr>
    </w:lvl>
    <w:lvl w:ilvl="7" w:tplc="080A0003" w:tentative="1">
      <w:start w:val="1"/>
      <w:numFmt w:val="bullet"/>
      <w:lvlText w:val="o"/>
      <w:lvlJc w:val="left"/>
      <w:pPr>
        <w:ind w:left="6542" w:hanging="360"/>
      </w:pPr>
      <w:rPr>
        <w:rFonts w:ascii="Courier New" w:hAnsi="Courier New" w:cs="Courier New" w:hint="default"/>
      </w:rPr>
    </w:lvl>
    <w:lvl w:ilvl="8" w:tplc="080A0005" w:tentative="1">
      <w:start w:val="1"/>
      <w:numFmt w:val="bullet"/>
      <w:lvlText w:val=""/>
      <w:lvlJc w:val="left"/>
      <w:pPr>
        <w:ind w:left="7262" w:hanging="360"/>
      </w:pPr>
      <w:rPr>
        <w:rFonts w:ascii="Wingdings" w:hAnsi="Wingdings" w:hint="default"/>
      </w:rPr>
    </w:lvl>
  </w:abstractNum>
  <w:abstractNum w:abstractNumId="5">
    <w:nsid w:val="5D3803ED"/>
    <w:multiLevelType w:val="hybridMultilevel"/>
    <w:tmpl w:val="AD10C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AB8527B"/>
    <w:multiLevelType w:val="hybridMultilevel"/>
    <w:tmpl w:val="2266004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8">
    <w:nsid w:val="784B217F"/>
    <w:multiLevelType w:val="hybridMultilevel"/>
    <w:tmpl w:val="8C981B7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0"/>
  </w:num>
  <w:num w:numId="6">
    <w:abstractNumId w:val="0"/>
  </w:num>
  <w:num w:numId="7">
    <w:abstractNumId w:val="3"/>
  </w:num>
  <w:num w:numId="8">
    <w:abstractNumId w:val="8"/>
  </w:num>
  <w:num w:numId="9">
    <w:abstractNumId w:val="8"/>
  </w:num>
  <w:num w:numId="10">
    <w:abstractNumId w:val="2"/>
  </w:num>
  <w:num w:numId="11">
    <w:abstractNumId w:val="2"/>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27"/>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7D"/>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14"/>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53C"/>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1F86"/>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0EA"/>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1EF"/>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8B"/>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1E8"/>
    <w:rsid w:val="000804EA"/>
    <w:rsid w:val="00080A77"/>
    <w:rsid w:val="00080AD5"/>
    <w:rsid w:val="00080DBE"/>
    <w:rsid w:val="0008150F"/>
    <w:rsid w:val="00081BF7"/>
    <w:rsid w:val="00081D4C"/>
    <w:rsid w:val="00081D5D"/>
    <w:rsid w:val="00081DDA"/>
    <w:rsid w:val="00081F6B"/>
    <w:rsid w:val="00082188"/>
    <w:rsid w:val="000821B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17"/>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16"/>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33"/>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1A"/>
    <w:rsid w:val="000C3666"/>
    <w:rsid w:val="000C36BD"/>
    <w:rsid w:val="000C36C0"/>
    <w:rsid w:val="000C37A1"/>
    <w:rsid w:val="000C38A7"/>
    <w:rsid w:val="000C3921"/>
    <w:rsid w:val="000C3ABB"/>
    <w:rsid w:val="000C3BE0"/>
    <w:rsid w:val="000C3BF1"/>
    <w:rsid w:val="000C3C52"/>
    <w:rsid w:val="000C3CB8"/>
    <w:rsid w:val="000C3D7E"/>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CFB"/>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08"/>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CED"/>
    <w:rsid w:val="000F7E32"/>
    <w:rsid w:val="000F7F05"/>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83C"/>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2DF"/>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492"/>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D7"/>
    <w:rsid w:val="00123DF6"/>
    <w:rsid w:val="00123E24"/>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3A8"/>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A64"/>
    <w:rsid w:val="00144D62"/>
    <w:rsid w:val="00145023"/>
    <w:rsid w:val="0014508F"/>
    <w:rsid w:val="001450F8"/>
    <w:rsid w:val="00145345"/>
    <w:rsid w:val="001455DC"/>
    <w:rsid w:val="00145996"/>
    <w:rsid w:val="001459A0"/>
    <w:rsid w:val="00145A12"/>
    <w:rsid w:val="00145B2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81"/>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10"/>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80"/>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9E2"/>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4C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9A5"/>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2A"/>
    <w:rsid w:val="00205460"/>
    <w:rsid w:val="002058E2"/>
    <w:rsid w:val="00205A27"/>
    <w:rsid w:val="00205BA1"/>
    <w:rsid w:val="00205CED"/>
    <w:rsid w:val="002060EA"/>
    <w:rsid w:val="002061AE"/>
    <w:rsid w:val="00206493"/>
    <w:rsid w:val="002064A1"/>
    <w:rsid w:val="002064B9"/>
    <w:rsid w:val="00206627"/>
    <w:rsid w:val="00206708"/>
    <w:rsid w:val="00206A72"/>
    <w:rsid w:val="00206C8A"/>
    <w:rsid w:val="00206EC8"/>
    <w:rsid w:val="00206F3D"/>
    <w:rsid w:val="00206F9A"/>
    <w:rsid w:val="00206FFD"/>
    <w:rsid w:val="002071B4"/>
    <w:rsid w:val="002071ED"/>
    <w:rsid w:val="002072BF"/>
    <w:rsid w:val="00207635"/>
    <w:rsid w:val="002076A1"/>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2F"/>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6E2"/>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C8A"/>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26"/>
    <w:rsid w:val="0025184D"/>
    <w:rsid w:val="00251A78"/>
    <w:rsid w:val="00251A86"/>
    <w:rsid w:val="00251AD8"/>
    <w:rsid w:val="00251BC0"/>
    <w:rsid w:val="00251C0F"/>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D98"/>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1EC"/>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E6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57"/>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6A6"/>
    <w:rsid w:val="002C4A6F"/>
    <w:rsid w:val="002C4AB7"/>
    <w:rsid w:val="002C4B51"/>
    <w:rsid w:val="002C4BAB"/>
    <w:rsid w:val="002C4BD2"/>
    <w:rsid w:val="002C4CD7"/>
    <w:rsid w:val="002C4DFC"/>
    <w:rsid w:val="002C4EFC"/>
    <w:rsid w:val="002C527A"/>
    <w:rsid w:val="002C5441"/>
    <w:rsid w:val="002C56D3"/>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004"/>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00F"/>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1E"/>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9C3"/>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3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AD"/>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5E"/>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126"/>
    <w:rsid w:val="0033727B"/>
    <w:rsid w:val="0033756E"/>
    <w:rsid w:val="00337616"/>
    <w:rsid w:val="00337875"/>
    <w:rsid w:val="00337BE9"/>
    <w:rsid w:val="00337E07"/>
    <w:rsid w:val="00337E5B"/>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1CC9"/>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CA8"/>
    <w:rsid w:val="003A0F64"/>
    <w:rsid w:val="003A0F9C"/>
    <w:rsid w:val="003A117F"/>
    <w:rsid w:val="003A11AD"/>
    <w:rsid w:val="003A1280"/>
    <w:rsid w:val="003A1372"/>
    <w:rsid w:val="003A14EC"/>
    <w:rsid w:val="003A194F"/>
    <w:rsid w:val="003A1AA0"/>
    <w:rsid w:val="003A1AC6"/>
    <w:rsid w:val="003A1D37"/>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B7EA1"/>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8B2"/>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0B"/>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5C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A8"/>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746"/>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DC2"/>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B09"/>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B67"/>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2E10"/>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E60"/>
    <w:rsid w:val="00473E92"/>
    <w:rsid w:val="00473F54"/>
    <w:rsid w:val="00473FB6"/>
    <w:rsid w:val="00474001"/>
    <w:rsid w:val="004742F6"/>
    <w:rsid w:val="0047474A"/>
    <w:rsid w:val="00474763"/>
    <w:rsid w:val="00474A36"/>
    <w:rsid w:val="00474AD5"/>
    <w:rsid w:val="00474B66"/>
    <w:rsid w:val="00474C08"/>
    <w:rsid w:val="00474D2E"/>
    <w:rsid w:val="00474D3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ACA"/>
    <w:rsid w:val="004A4B02"/>
    <w:rsid w:val="004A4B11"/>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C54"/>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9F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51"/>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3BF"/>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2FE7"/>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6C94"/>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587"/>
    <w:rsid w:val="005065CA"/>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ACB"/>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254"/>
    <w:rsid w:val="0051247E"/>
    <w:rsid w:val="005125AC"/>
    <w:rsid w:val="00512626"/>
    <w:rsid w:val="00512707"/>
    <w:rsid w:val="0051270B"/>
    <w:rsid w:val="0051280E"/>
    <w:rsid w:val="005128B6"/>
    <w:rsid w:val="00512A68"/>
    <w:rsid w:val="00512C63"/>
    <w:rsid w:val="00512D4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5A5"/>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931"/>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D62"/>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4D1"/>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5AE"/>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0D"/>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5C4"/>
    <w:rsid w:val="0057272E"/>
    <w:rsid w:val="00572742"/>
    <w:rsid w:val="0057294D"/>
    <w:rsid w:val="005729E5"/>
    <w:rsid w:val="00572C5A"/>
    <w:rsid w:val="005733B7"/>
    <w:rsid w:val="0057358D"/>
    <w:rsid w:val="00573C00"/>
    <w:rsid w:val="00573CA7"/>
    <w:rsid w:val="00573E41"/>
    <w:rsid w:val="00573F2A"/>
    <w:rsid w:val="005740CF"/>
    <w:rsid w:val="005748E1"/>
    <w:rsid w:val="00574A6E"/>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31C"/>
    <w:rsid w:val="00584501"/>
    <w:rsid w:val="005846B4"/>
    <w:rsid w:val="005846E3"/>
    <w:rsid w:val="005848CA"/>
    <w:rsid w:val="005848CB"/>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B87"/>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A2D"/>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CA0"/>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0C18"/>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46"/>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D2"/>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8F3"/>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7F0"/>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D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25"/>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74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5DD8"/>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74"/>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7E9"/>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7C7"/>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E8B"/>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6EF"/>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25"/>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755"/>
    <w:rsid w:val="0074397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C2"/>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5C9"/>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8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32D"/>
    <w:rsid w:val="007A159F"/>
    <w:rsid w:val="007A1943"/>
    <w:rsid w:val="007A19D7"/>
    <w:rsid w:val="007A1A47"/>
    <w:rsid w:val="007A1F74"/>
    <w:rsid w:val="007A207E"/>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2A4"/>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7C7"/>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3D6"/>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6ECC"/>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550"/>
    <w:rsid w:val="007D183B"/>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2A"/>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566"/>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079"/>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75"/>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5EF"/>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1ED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5F85"/>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0C1"/>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EFF"/>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41"/>
    <w:rsid w:val="00865BAB"/>
    <w:rsid w:val="00865CAB"/>
    <w:rsid w:val="00865CE7"/>
    <w:rsid w:val="00865D20"/>
    <w:rsid w:val="00865D41"/>
    <w:rsid w:val="00865D8E"/>
    <w:rsid w:val="00865DA9"/>
    <w:rsid w:val="00865F3D"/>
    <w:rsid w:val="00865F7E"/>
    <w:rsid w:val="00866038"/>
    <w:rsid w:val="008660CA"/>
    <w:rsid w:val="008663C7"/>
    <w:rsid w:val="00866401"/>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705"/>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720"/>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81"/>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5E6"/>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4F89"/>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18"/>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2DA"/>
    <w:rsid w:val="008B636D"/>
    <w:rsid w:val="008B6407"/>
    <w:rsid w:val="008B67C1"/>
    <w:rsid w:val="008B67D3"/>
    <w:rsid w:val="008B6853"/>
    <w:rsid w:val="008B694C"/>
    <w:rsid w:val="008B69B4"/>
    <w:rsid w:val="008B6B1B"/>
    <w:rsid w:val="008B6C19"/>
    <w:rsid w:val="008B6C91"/>
    <w:rsid w:val="008B6D2D"/>
    <w:rsid w:val="008B6DEC"/>
    <w:rsid w:val="008B6E8C"/>
    <w:rsid w:val="008B6ECF"/>
    <w:rsid w:val="008B6FD7"/>
    <w:rsid w:val="008B7010"/>
    <w:rsid w:val="008B7045"/>
    <w:rsid w:val="008B74EB"/>
    <w:rsid w:val="008B7626"/>
    <w:rsid w:val="008B77BC"/>
    <w:rsid w:val="008B7870"/>
    <w:rsid w:val="008B78E2"/>
    <w:rsid w:val="008B7BCD"/>
    <w:rsid w:val="008B7CCD"/>
    <w:rsid w:val="008B7E1E"/>
    <w:rsid w:val="008B7F1C"/>
    <w:rsid w:val="008C0279"/>
    <w:rsid w:val="008C0364"/>
    <w:rsid w:val="008C07E9"/>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9CF"/>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11"/>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31"/>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979"/>
    <w:rsid w:val="00902C9C"/>
    <w:rsid w:val="00902E63"/>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493"/>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131"/>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65D"/>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3A1"/>
    <w:rsid w:val="0093566D"/>
    <w:rsid w:val="00935726"/>
    <w:rsid w:val="00935747"/>
    <w:rsid w:val="009359C7"/>
    <w:rsid w:val="00935ACA"/>
    <w:rsid w:val="00935E3D"/>
    <w:rsid w:val="00935F3B"/>
    <w:rsid w:val="00935F52"/>
    <w:rsid w:val="009362A7"/>
    <w:rsid w:val="009362B5"/>
    <w:rsid w:val="0093635F"/>
    <w:rsid w:val="009363F3"/>
    <w:rsid w:val="009364FA"/>
    <w:rsid w:val="00936593"/>
    <w:rsid w:val="0093688B"/>
    <w:rsid w:val="0093690D"/>
    <w:rsid w:val="00936DF9"/>
    <w:rsid w:val="009371AE"/>
    <w:rsid w:val="009371F6"/>
    <w:rsid w:val="00937283"/>
    <w:rsid w:val="0093749D"/>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06"/>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652"/>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3FC"/>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ADB"/>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ABA"/>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54A"/>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A1F"/>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233"/>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EE3"/>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03"/>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11"/>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C24"/>
    <w:rsid w:val="00A06E02"/>
    <w:rsid w:val="00A06E75"/>
    <w:rsid w:val="00A06EDC"/>
    <w:rsid w:val="00A0702D"/>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0B4"/>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11"/>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4E9"/>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2E50"/>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AAD"/>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EF1"/>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06"/>
    <w:rsid w:val="00AE652B"/>
    <w:rsid w:val="00AE65E7"/>
    <w:rsid w:val="00AE6705"/>
    <w:rsid w:val="00AE6A97"/>
    <w:rsid w:val="00AE6B09"/>
    <w:rsid w:val="00AE6D75"/>
    <w:rsid w:val="00AE6EF1"/>
    <w:rsid w:val="00AE6F67"/>
    <w:rsid w:val="00AE71F3"/>
    <w:rsid w:val="00AE723A"/>
    <w:rsid w:val="00AE760C"/>
    <w:rsid w:val="00AE7A04"/>
    <w:rsid w:val="00AE7B8C"/>
    <w:rsid w:val="00AE7C6D"/>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A6A"/>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376"/>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036"/>
    <w:rsid w:val="00B341E7"/>
    <w:rsid w:val="00B341EC"/>
    <w:rsid w:val="00B345F7"/>
    <w:rsid w:val="00B347F5"/>
    <w:rsid w:val="00B3480D"/>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480"/>
    <w:rsid w:val="00B45580"/>
    <w:rsid w:val="00B45705"/>
    <w:rsid w:val="00B458D5"/>
    <w:rsid w:val="00B45D5D"/>
    <w:rsid w:val="00B46022"/>
    <w:rsid w:val="00B460D8"/>
    <w:rsid w:val="00B46489"/>
    <w:rsid w:val="00B467E1"/>
    <w:rsid w:val="00B4682C"/>
    <w:rsid w:val="00B468A2"/>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6D6"/>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7A1"/>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02"/>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B3"/>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9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279"/>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0FA"/>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55"/>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E53"/>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BF7F4F"/>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AD6"/>
    <w:rsid w:val="00C16B16"/>
    <w:rsid w:val="00C16B7D"/>
    <w:rsid w:val="00C16DD0"/>
    <w:rsid w:val="00C16E11"/>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2E84"/>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7D2"/>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1FFE"/>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3B"/>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5D7"/>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A7F6E"/>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2A"/>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975"/>
    <w:rsid w:val="00CC2AB9"/>
    <w:rsid w:val="00CC2D58"/>
    <w:rsid w:val="00CC2D89"/>
    <w:rsid w:val="00CC2F80"/>
    <w:rsid w:val="00CC30E5"/>
    <w:rsid w:val="00CC3235"/>
    <w:rsid w:val="00CC35F5"/>
    <w:rsid w:val="00CC364A"/>
    <w:rsid w:val="00CC392D"/>
    <w:rsid w:val="00CC3993"/>
    <w:rsid w:val="00CC3D57"/>
    <w:rsid w:val="00CC3D9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BCF"/>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6FF7"/>
    <w:rsid w:val="00CD70CC"/>
    <w:rsid w:val="00CD71D5"/>
    <w:rsid w:val="00CD72EE"/>
    <w:rsid w:val="00CD764D"/>
    <w:rsid w:val="00CD7C02"/>
    <w:rsid w:val="00CD7C06"/>
    <w:rsid w:val="00CD7C65"/>
    <w:rsid w:val="00CD7CC1"/>
    <w:rsid w:val="00CD7DF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17C"/>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39"/>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D04"/>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9B8"/>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55"/>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41"/>
    <w:rsid w:val="00D36DC1"/>
    <w:rsid w:val="00D370E1"/>
    <w:rsid w:val="00D371D7"/>
    <w:rsid w:val="00D37572"/>
    <w:rsid w:val="00D37588"/>
    <w:rsid w:val="00D375C0"/>
    <w:rsid w:val="00D37641"/>
    <w:rsid w:val="00D379E5"/>
    <w:rsid w:val="00D37A86"/>
    <w:rsid w:val="00D37C10"/>
    <w:rsid w:val="00D37C12"/>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0F6A"/>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4DC"/>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D8"/>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999"/>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33"/>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20A"/>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2FC"/>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047"/>
    <w:rsid w:val="00DF4183"/>
    <w:rsid w:val="00DF4239"/>
    <w:rsid w:val="00DF43DD"/>
    <w:rsid w:val="00DF45B2"/>
    <w:rsid w:val="00DF475B"/>
    <w:rsid w:val="00DF47E7"/>
    <w:rsid w:val="00DF481A"/>
    <w:rsid w:val="00DF4C4C"/>
    <w:rsid w:val="00DF4C6C"/>
    <w:rsid w:val="00DF4DDF"/>
    <w:rsid w:val="00DF52B0"/>
    <w:rsid w:val="00DF5545"/>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EB8"/>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8A3"/>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02"/>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7ED"/>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000"/>
    <w:rsid w:val="00E72850"/>
    <w:rsid w:val="00E72882"/>
    <w:rsid w:val="00E728B4"/>
    <w:rsid w:val="00E729E2"/>
    <w:rsid w:val="00E72B46"/>
    <w:rsid w:val="00E72B80"/>
    <w:rsid w:val="00E730DD"/>
    <w:rsid w:val="00E732D6"/>
    <w:rsid w:val="00E73453"/>
    <w:rsid w:val="00E734F7"/>
    <w:rsid w:val="00E73800"/>
    <w:rsid w:val="00E73825"/>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0E9"/>
    <w:rsid w:val="00E8216E"/>
    <w:rsid w:val="00E82175"/>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5FF"/>
    <w:rsid w:val="00E86807"/>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63B"/>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0F3B"/>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119"/>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2FF9"/>
    <w:rsid w:val="00ED3122"/>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458"/>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2F3"/>
    <w:rsid w:val="00F2247F"/>
    <w:rsid w:val="00F224AF"/>
    <w:rsid w:val="00F224F3"/>
    <w:rsid w:val="00F228CF"/>
    <w:rsid w:val="00F229F4"/>
    <w:rsid w:val="00F22D43"/>
    <w:rsid w:val="00F22D4B"/>
    <w:rsid w:val="00F22E2D"/>
    <w:rsid w:val="00F22EED"/>
    <w:rsid w:val="00F22F12"/>
    <w:rsid w:val="00F230E8"/>
    <w:rsid w:val="00F231C0"/>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67"/>
    <w:rsid w:val="00F7639D"/>
    <w:rsid w:val="00F76431"/>
    <w:rsid w:val="00F7644C"/>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67A"/>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B21"/>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2F"/>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5E3"/>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C26"/>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7D4"/>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46168097">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9015864">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4639388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843846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66507332">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1.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oleObject" Target="embeddings/Hoja_de_c_lculo_de_Microsoft_Excel_97-20031.xls"/><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14448-8BC3-4859-94D5-26124731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7</Pages>
  <Words>934</Words>
  <Characters>5141</Characters>
  <Application>Microsoft Office Word</Application>
  <DocSecurity>0</DocSecurity>
  <Lines>42</Lines>
  <Paragraphs>12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ORDEN DEL DIA:</vt:lpstr>
      <vt:lpstr>ORDEN DEL DIA:</vt:lpstr>
    </vt:vector>
  </TitlesOfParts>
  <Company>SIMAS MONCLOVA FRONTERA</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437</cp:revision>
  <cp:lastPrinted>2014-10-30T19:00:00Z</cp:lastPrinted>
  <dcterms:created xsi:type="dcterms:W3CDTF">2014-10-31T20:10:00Z</dcterms:created>
  <dcterms:modified xsi:type="dcterms:W3CDTF">2018-07-03T16:54:00Z</dcterms:modified>
</cp:coreProperties>
</file>